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14:anchorId="000F0419" wp14:editId="5B1CF1F2">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Vandenų g. 1, Naujasodžio k., LT-28113 Utenos r.,</w:t>
          </w:r>
        </w:p>
        <w:p w:rsidR="00BD4994" w:rsidRPr="009B199B" w:rsidRDefault="002B2DED"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tel. </w:t>
          </w:r>
          <w:r w:rsidR="002F00C6">
            <w:rPr>
              <w:rFonts w:ascii="Times New Roman" w:eastAsia="Times New Roman" w:hAnsi="Times New Roman" w:cs="Times New Roman"/>
              <w:sz w:val="22"/>
              <w:szCs w:val="22"/>
            </w:rPr>
            <w:t>+370</w:t>
          </w:r>
          <w:r>
            <w:rPr>
              <w:rFonts w:ascii="Times New Roman" w:eastAsia="Times New Roman" w:hAnsi="Times New Roman" w:cs="Times New Roman"/>
              <w:sz w:val="22"/>
              <w:szCs w:val="22"/>
            </w:rPr>
            <w:t xml:space="preserve"> 389</w:t>
          </w:r>
          <w:r w:rsidR="00BD4994" w:rsidRPr="009B199B">
            <w:rPr>
              <w:rFonts w:ascii="Times New Roman" w:eastAsia="Times New Roman" w:hAnsi="Times New Roman" w:cs="Times New Roman"/>
              <w:sz w:val="22"/>
              <w:szCs w:val="22"/>
            </w:rPr>
            <w:t xml:space="preserve"> 65 110,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8D22CE" w:rsidP="008D22CE">
          <w:pPr>
            <w:spacing w:after="120" w:line="20" w:lineRule="atLeast"/>
            <w:ind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MAŽOS VERTĖS VIEŠOJO PIRKIMO  „</w:t>
          </w:r>
          <w:r w:rsidR="00A177A4">
            <w:rPr>
              <w:rFonts w:ascii="Times New Roman" w:eastAsia="Calibri" w:hAnsi="Times New Roman" w:cs="Times New Roman"/>
              <w:b/>
              <w:bCs/>
              <w:sz w:val="24"/>
              <w:szCs w:val="24"/>
            </w:rPr>
            <w:t xml:space="preserve">SAUSINTO </w:t>
          </w:r>
          <w:bookmarkStart w:id="0" w:name="_GoBack"/>
          <w:bookmarkEnd w:id="0"/>
          <w:r w:rsidR="00AB1D90" w:rsidRPr="00AB1D90">
            <w:rPr>
              <w:rFonts w:ascii="Times New Roman" w:eastAsia="Calibri" w:hAnsi="Times New Roman" w:cs="Times New Roman"/>
              <w:b/>
              <w:bCs/>
              <w:sz w:val="24"/>
              <w:szCs w:val="24"/>
            </w:rPr>
            <w:t>DUMBLO TVARKYMO PASLAUGOS</w:t>
          </w:r>
          <w:r w:rsidRPr="009B199B">
            <w:rPr>
              <w:rFonts w:ascii="Times New Roman" w:eastAsia="Calibri" w:hAnsi="Times New Roman" w:cs="Times New Roman"/>
              <w:b/>
              <w:bCs/>
              <w:sz w:val="24"/>
              <w:szCs w:val="24"/>
            </w:rPr>
            <w:t>“</w:t>
          </w:r>
        </w:p>
        <w:p w:rsidR="008D22CE" w:rsidRPr="009B199B"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SKELBIAMOS APKLAUSOS SPECIALIOSIOS SĄLYGOS</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173FBA">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E76E1F" w:rsidRPr="009B199B">
                  <w:rPr>
                    <w:rFonts w:ascii="Times New Roman" w:hAnsi="Times New Roman" w:cs="Times New Roman"/>
                    <w:noProof/>
                    <w:webHidden/>
                    <w:sz w:val="22"/>
                    <w:szCs w:val="22"/>
                  </w:rPr>
                  <w:fldChar w:fldCharType="end"/>
                </w:r>
              </w:hyperlink>
            </w:p>
            <w:p w:rsidR="00E76E1F" w:rsidRPr="009B199B" w:rsidRDefault="00A177A4">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E76E1F" w:rsidRPr="009B199B">
                  <w:rPr>
                    <w:rFonts w:ascii="Times New Roman" w:hAnsi="Times New Roman" w:cs="Times New Roman"/>
                    <w:noProof/>
                    <w:webHidden/>
                    <w:sz w:val="22"/>
                    <w:szCs w:val="22"/>
                  </w:rPr>
                  <w:fldChar w:fldCharType="end"/>
                </w:r>
              </w:hyperlink>
            </w:p>
            <w:p w:rsidR="00173FBA" w:rsidRPr="009B199B" w:rsidRDefault="00173FBA">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A177A4" w:rsidP="006872C8">
          <w:pPr>
            <w:spacing w:after="120"/>
            <w:ind w:left="567" w:firstLine="0"/>
            <w:contextualSpacing/>
            <w:rPr>
              <w:rFonts w:ascii="Times New Roman" w:hAnsi="Times New Roman" w:cs="Times New Roman"/>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7" w:name="_Toc137194947"/>
      <w:bookmarkStart w:id="8" w:name="_Ref39666794"/>
      <w:bookmarkStart w:id="9" w:name="_Ref39666796"/>
      <w:bookmarkStart w:id="10" w:name="_Toc48053171"/>
      <w:r w:rsidRPr="008E0895">
        <w:rPr>
          <w:rFonts w:ascii="Times New Roman" w:hAnsi="Times New Roman" w:cs="Times New Roman"/>
          <w:b/>
          <w:color w:val="auto"/>
          <w:sz w:val="22"/>
          <w:szCs w:val="22"/>
        </w:rPr>
        <w:lastRenderedPageBreak/>
        <w:t>BENDRA INFORMACIJA</w:t>
      </w:r>
      <w:bookmarkEnd w:id="7"/>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w:t>
      </w:r>
      <w:r w:rsidR="00E70967" w:rsidRPr="009B199B">
        <w:rPr>
          <w:rFonts w:ascii="Times New Roman" w:eastAsia="Calibri" w:hAnsi="Times New Roman" w:cs="Times New Roman"/>
          <w:sz w:val="22"/>
          <w:szCs w:val="22"/>
        </w:rPr>
        <w:t xml:space="preserve">uždaroji akcinė bendrovė </w:t>
      </w:r>
      <w:r w:rsidRPr="009B199B">
        <w:rPr>
          <w:rFonts w:ascii="Times New Roman" w:eastAsia="Calibri" w:hAnsi="Times New Roman" w:cs="Times New Roman"/>
          <w:sz w:val="22"/>
          <w:szCs w:val="22"/>
        </w:rPr>
        <w:t>„U</w:t>
      </w:r>
      <w:r w:rsidR="00E70967" w:rsidRPr="009B199B">
        <w:rPr>
          <w:rFonts w:ascii="Times New Roman" w:eastAsia="Calibri" w:hAnsi="Times New Roman" w:cs="Times New Roman"/>
          <w:sz w:val="22"/>
          <w:szCs w:val="22"/>
        </w:rPr>
        <w:t>tenos vandenys</w:t>
      </w:r>
      <w:r w:rsidRPr="009B199B">
        <w:rPr>
          <w:rFonts w:ascii="Times New Roman" w:eastAsia="Calibri" w:hAnsi="Times New Roman" w:cs="Times New Roman"/>
          <w:sz w:val="22"/>
          <w:szCs w:val="22"/>
        </w:rPr>
        <w:t>“, juridinio asmens kodas 183633981, PVM mokėtojo kodas LT836339811, adresas Vandenų g. 1, Naujasodžio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rkimų kataloge reikalingų paslaugų</w:t>
      </w:r>
      <w:r w:rsidR="009C5289">
        <w:rPr>
          <w:rFonts w:ascii="Times New Roman" w:hAnsi="Times New Roman" w:cs="Times New Roman"/>
          <w:color w:val="000000" w:themeColor="text1"/>
          <w:sz w:val="22"/>
          <w:szCs w:val="22"/>
        </w:rPr>
        <w:t xml:space="preserve"> nėra.</w:t>
      </w:r>
    </w:p>
    <w:p w:rsidR="00702B7B" w:rsidRPr="009C5289"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sz w:val="22"/>
          <w:szCs w:val="22"/>
        </w:rPr>
        <w:t xml:space="preserve">Pirkimo Komisija yra </w:t>
      </w:r>
      <w:r w:rsidR="00E70967">
        <w:rPr>
          <w:rFonts w:ascii="Times New Roman" w:hAnsi="Times New Roman" w:cs="Times New Roman"/>
          <w:sz w:val="22"/>
          <w:szCs w:val="22"/>
        </w:rPr>
        <w:t>ne</w:t>
      </w:r>
      <w:r w:rsidRPr="009C5289">
        <w:rPr>
          <w:rFonts w:ascii="Times New Roman" w:hAnsi="Times New Roman" w:cs="Times New Roman"/>
          <w:sz w:val="22"/>
          <w:szCs w:val="22"/>
        </w:rPr>
        <w:t>sudaroma</w:t>
      </w:r>
      <w:r w:rsidR="000662A8" w:rsidRPr="009C5289">
        <w:rPr>
          <w:rFonts w:ascii="Times New Roman" w:hAnsi="Times New Roman" w:cs="Times New Roman"/>
          <w:sz w:val="22"/>
          <w:szCs w:val="22"/>
        </w:rPr>
        <w:t>.</w:t>
      </w:r>
    </w:p>
    <w:p w:rsidR="00AB1D90" w:rsidRPr="00AB1D90" w:rsidRDefault="007F3790" w:rsidP="00AB1D90">
      <w:pPr>
        <w:tabs>
          <w:tab w:val="left" w:pos="709"/>
          <w:tab w:val="left" w:pos="851"/>
        </w:tabs>
        <w:spacing w:line="240" w:lineRule="auto"/>
        <w:ind w:firstLine="567"/>
        <w:rPr>
          <w:rFonts w:ascii="Times New Roman" w:eastAsia="Times New Roman" w:hAnsi="Times New Roman" w:cs="Times New Roman"/>
          <w:bCs/>
          <w:sz w:val="22"/>
          <w:szCs w:val="22"/>
          <w:lang w:eastAsia="en-US"/>
        </w:rPr>
      </w:pPr>
      <w:r w:rsidRPr="009B199B">
        <w:rPr>
          <w:rFonts w:ascii="Times New Roman" w:hAnsi="Times New Roman" w:cs="Times New Roman"/>
          <w:sz w:val="22"/>
          <w:szCs w:val="22"/>
        </w:rPr>
        <w:t>1.4</w:t>
      </w:r>
      <w:r w:rsidR="004F6423" w:rsidRPr="009B199B">
        <w:rPr>
          <w:rFonts w:ascii="Times New Roman" w:hAnsi="Times New Roman" w:cs="Times New Roman"/>
          <w:sz w:val="22"/>
          <w:szCs w:val="22"/>
        </w:rPr>
        <w:t>.</w:t>
      </w:r>
      <w:r w:rsidR="004F6423" w:rsidRPr="009B199B">
        <w:rPr>
          <w:rFonts w:ascii="Times New Roman" w:hAnsi="Times New Roman" w:cs="Times New Roman"/>
          <w:i/>
          <w:iCs/>
          <w:sz w:val="22"/>
          <w:szCs w:val="22"/>
        </w:rPr>
        <w:t xml:space="preserve"> </w:t>
      </w:r>
      <w:r w:rsidR="00AB1D90" w:rsidRPr="00AB1D90">
        <w:rPr>
          <w:rFonts w:ascii="Times New Roman" w:eastAsia="Calibri" w:hAnsi="Times New Roman" w:cs="Times New Roman"/>
          <w:bCs/>
          <w:sz w:val="22"/>
          <w:szCs w:val="22"/>
          <w:lang w:eastAsia="en-US"/>
        </w:rPr>
        <w:t xml:space="preserve">Vykdomas „žaliasis“ pirkimas t. </w:t>
      </w:r>
      <w:r w:rsidR="00AB1D90" w:rsidRPr="00AB1D90">
        <w:rPr>
          <w:rFonts w:ascii="Times New Roman" w:eastAsia="Times New Roman" w:hAnsi="Times New Roman" w:cs="Times New Roman"/>
          <w:bCs/>
          <w:sz w:val="22"/>
          <w:szCs w:val="22"/>
          <w:lang w:eastAsia="en-US"/>
        </w:rPr>
        <w:t>y.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rsidR="00257685" w:rsidRPr="009B199B" w:rsidRDefault="00AB1D90" w:rsidP="00AB1D90">
      <w:pPr>
        <w:pStyle w:val="Sraopastraipa"/>
        <w:tabs>
          <w:tab w:val="left" w:pos="993"/>
        </w:tabs>
        <w:spacing w:line="240" w:lineRule="auto"/>
        <w:ind w:left="0" w:firstLine="567"/>
        <w:rPr>
          <w:rFonts w:ascii="Times New Roman" w:hAnsi="Times New Roman" w:cs="Times New Roman"/>
          <w:sz w:val="22"/>
          <w:szCs w:val="22"/>
        </w:rPr>
      </w:pPr>
      <w:r>
        <w:rPr>
          <w:rFonts w:ascii="Times New Roman" w:eastAsia="Arial" w:hAnsi="Times New Roman" w:cs="Times New Roman"/>
          <w:sz w:val="22"/>
          <w:szCs w:val="22"/>
        </w:rPr>
        <w:t xml:space="preserve">1.5. </w:t>
      </w:r>
      <w:r w:rsidR="4B7098B6" w:rsidRPr="009B199B">
        <w:rPr>
          <w:rFonts w:ascii="Times New Roman" w:eastAsia="Arial" w:hAnsi="Times New Roman" w:cs="Times New Roman"/>
          <w:sz w:val="22"/>
          <w:szCs w:val="22"/>
        </w:rPr>
        <w:t>Bendrosios</w:t>
      </w:r>
      <w:r w:rsidR="00931CA2" w:rsidRPr="009B199B">
        <w:rPr>
          <w:rFonts w:ascii="Times New Roman" w:eastAsia="Arial" w:hAnsi="Times New Roman" w:cs="Times New Roman"/>
          <w:sz w:val="22"/>
          <w:szCs w:val="22"/>
        </w:rPr>
        <w:t xml:space="preserve"> pirkimo</w:t>
      </w:r>
      <w:r w:rsidR="4B7098B6" w:rsidRPr="009B199B">
        <w:rPr>
          <w:rFonts w:ascii="Times New Roman" w:eastAsia="Arial" w:hAnsi="Times New Roman" w:cs="Times New Roman"/>
          <w:sz w:val="22"/>
          <w:szCs w:val="22"/>
        </w:rPr>
        <w:t xml:space="preserve"> sąlygos yra neatskiriama ši</w:t>
      </w:r>
      <w:r w:rsidR="00931CA2" w:rsidRPr="009B199B">
        <w:rPr>
          <w:rFonts w:ascii="Times New Roman" w:eastAsia="Arial" w:hAnsi="Times New Roman" w:cs="Times New Roman"/>
          <w:sz w:val="22"/>
          <w:szCs w:val="22"/>
        </w:rPr>
        <w:t>ų</w:t>
      </w:r>
      <w:r w:rsidR="4B7098B6" w:rsidRPr="009B199B">
        <w:rPr>
          <w:rFonts w:ascii="Times New Roman" w:eastAsia="Arial" w:hAnsi="Times New Roman" w:cs="Times New Roman"/>
          <w:sz w:val="22"/>
          <w:szCs w:val="22"/>
        </w:rPr>
        <w:t xml:space="preserve"> pirkimo sąlygų dalis.</w:t>
      </w:r>
    </w:p>
    <w:p w:rsidR="00FB3C75"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1" w:name="_Toc137194948"/>
      <w:r w:rsidRPr="008E0895">
        <w:rPr>
          <w:rFonts w:ascii="Times New Roman" w:hAnsi="Times New Roman" w:cs="Times New Roman"/>
          <w:b/>
          <w:color w:val="auto"/>
          <w:sz w:val="22"/>
          <w:szCs w:val="22"/>
        </w:rPr>
        <w:t>PIRKIMO OBJEKTAS</w:t>
      </w:r>
      <w:bookmarkEnd w:id="11"/>
    </w:p>
    <w:p w:rsidR="00FB3C75" w:rsidRPr="009B199B" w:rsidRDefault="00FB3C75" w:rsidP="007F3790">
      <w:pPr>
        <w:spacing w:line="240" w:lineRule="auto"/>
        <w:ind w:firstLine="567"/>
        <w:rPr>
          <w:rFonts w:ascii="Times New Roman" w:hAnsi="Times New Roman" w:cs="Times New Roman"/>
          <w:sz w:val="22"/>
          <w:szCs w:val="22"/>
        </w:rPr>
      </w:pPr>
    </w:p>
    <w:p w:rsidR="008D22CE" w:rsidRPr="009B199B" w:rsidRDefault="008D22CE" w:rsidP="008D22CE">
      <w:pPr>
        <w:spacing w:line="240" w:lineRule="auto"/>
        <w:ind w:firstLine="567"/>
        <w:rPr>
          <w:rFonts w:ascii="Times New Roman" w:hAnsi="Times New Roman" w:cs="Times New Roman"/>
          <w:sz w:val="22"/>
          <w:szCs w:val="22"/>
        </w:rPr>
      </w:pPr>
      <w:bookmarkStart w:id="12" w:name="_Toc137194949"/>
    </w:p>
    <w:p w:rsidR="00AB1D90" w:rsidRPr="00AB1D90" w:rsidRDefault="008D22CE" w:rsidP="00AB1D90">
      <w:pPr>
        <w:pStyle w:val="Betarp"/>
        <w:numPr>
          <w:ilvl w:val="1"/>
          <w:numId w:val="7"/>
        </w:numPr>
        <w:spacing w:after="120"/>
        <w:ind w:left="0" w:firstLine="709"/>
        <w:contextualSpacing/>
        <w:rPr>
          <w:rFonts w:ascii="Times New Roman" w:eastAsia="Calibri" w:hAnsi="Times New Roman" w:cs="Times New Roman"/>
          <w:b/>
        </w:rPr>
      </w:pPr>
      <w:r w:rsidRPr="00B7331F">
        <w:rPr>
          <w:rFonts w:ascii="Times New Roman" w:hAnsi="Times New Roman" w:cs="Times New Roman"/>
          <w:sz w:val="22"/>
          <w:szCs w:val="22"/>
        </w:rPr>
        <w:t xml:space="preserve"> Perkantysis subjektas numato įsigyti </w:t>
      </w:r>
      <w:r w:rsidR="00AB1D90" w:rsidRPr="00AB1D90">
        <w:rPr>
          <w:rFonts w:ascii="Times New Roman" w:eastAsia="Calibri" w:hAnsi="Times New Roman" w:cs="Times New Roman"/>
          <w:b/>
        </w:rPr>
        <w:t>nuotekų valymo metu susidariusių nepavojingų atliekų, t. y. sausinto dumblo (miesto komunalinių nuotekų valymo dum</w:t>
      </w:r>
      <w:r w:rsidR="00AB1D90">
        <w:rPr>
          <w:rFonts w:ascii="Times New Roman" w:eastAsia="Calibri" w:hAnsi="Times New Roman" w:cs="Times New Roman"/>
          <w:b/>
        </w:rPr>
        <w:t>blas (kodas 19 08 05)) išvežimo</w:t>
      </w:r>
      <w:r w:rsidR="00AB1D90" w:rsidRPr="00AB1D90">
        <w:rPr>
          <w:rFonts w:ascii="Times New Roman" w:eastAsia="Calibri" w:hAnsi="Times New Roman" w:cs="Times New Roman"/>
          <w:b/>
        </w:rPr>
        <w:t xml:space="preserve"> iš dumblo saugojimo aikšte</w:t>
      </w:r>
      <w:r w:rsidR="00AB1D90">
        <w:rPr>
          <w:rFonts w:ascii="Times New Roman" w:eastAsia="Calibri" w:hAnsi="Times New Roman" w:cs="Times New Roman"/>
          <w:b/>
        </w:rPr>
        <w:t>lės ir panaudojimas tręšimui ir/</w:t>
      </w:r>
      <w:r w:rsidR="00AB1D90" w:rsidRPr="00AB1D90">
        <w:rPr>
          <w:rFonts w:ascii="Times New Roman" w:eastAsia="Calibri" w:hAnsi="Times New Roman" w:cs="Times New Roman"/>
          <w:b/>
        </w:rPr>
        <w:t xml:space="preserve">ar </w:t>
      </w:r>
      <w:proofErr w:type="spellStart"/>
      <w:r w:rsidR="00AB1D90" w:rsidRPr="00AB1D90">
        <w:rPr>
          <w:rFonts w:ascii="Times New Roman" w:eastAsia="Calibri" w:hAnsi="Times New Roman" w:cs="Times New Roman"/>
          <w:b/>
        </w:rPr>
        <w:t>rekultyvacijai</w:t>
      </w:r>
      <w:proofErr w:type="spellEnd"/>
      <w:r w:rsidR="00AB1D90" w:rsidRPr="00AB1D90">
        <w:rPr>
          <w:rFonts w:ascii="Times New Roman" w:eastAsia="Calibri" w:hAnsi="Times New Roman" w:cs="Times New Roman"/>
          <w:b/>
        </w:rPr>
        <w:t xml:space="preserve"> (toliau – Paslaugos), BVPŽ kodas – 90513800-4, dumblo tvarkymo paslaugos.</w:t>
      </w:r>
    </w:p>
    <w:p w:rsidR="008D22CE" w:rsidRPr="00B7331F" w:rsidRDefault="008D22CE" w:rsidP="008D22CE">
      <w:pPr>
        <w:pStyle w:val="Betarp"/>
        <w:numPr>
          <w:ilvl w:val="1"/>
          <w:numId w:val="7"/>
        </w:numPr>
        <w:spacing w:after="120"/>
        <w:ind w:left="0" w:firstLine="709"/>
        <w:contextualSpacing/>
        <w:rPr>
          <w:rFonts w:ascii="Times New Roman" w:eastAsia="Calibri" w:hAnsi="Times New Roman" w:cs="Times New Roman"/>
          <w:b/>
        </w:rPr>
      </w:pPr>
      <w:r w:rsidRPr="00B7331F">
        <w:rPr>
          <w:rFonts w:ascii="Times New Roman" w:hAnsi="Times New Roman" w:cs="Times New Roman"/>
          <w:sz w:val="22"/>
          <w:szCs w:val="22"/>
        </w:rPr>
        <w:t xml:space="preserve"> Reikalavimai pirkimo objektui nustatyti Techninėje specifikacijoje -  pirkimo sąlygų priedas Nr. 4.</w:t>
      </w:r>
    </w:p>
    <w:p w:rsidR="00AB1D90" w:rsidRPr="00AB1D90" w:rsidRDefault="008D22CE" w:rsidP="00AB1D90">
      <w:pPr>
        <w:pStyle w:val="Betarp"/>
        <w:numPr>
          <w:ilvl w:val="1"/>
          <w:numId w:val="7"/>
        </w:numPr>
        <w:spacing w:after="120"/>
        <w:ind w:left="0" w:firstLine="709"/>
        <w:contextualSpacing/>
        <w:rPr>
          <w:rFonts w:ascii="Times New Roman" w:hAnsi="Times New Roman" w:cs="Times New Roman"/>
          <w:sz w:val="22"/>
          <w:szCs w:val="22"/>
        </w:rPr>
      </w:pPr>
      <w:r w:rsidRPr="00AB1D90">
        <w:rPr>
          <w:rFonts w:ascii="Times New Roman" w:eastAsia="Calibri" w:hAnsi="Times New Roman" w:cs="Times New Roman"/>
        </w:rPr>
        <w:t xml:space="preserve"> BVPŽ kodas </w:t>
      </w:r>
      <w:r w:rsidR="00AB1D90" w:rsidRPr="00AB1D90">
        <w:rPr>
          <w:rFonts w:ascii="Times New Roman" w:eastAsia="Calibri" w:hAnsi="Times New Roman" w:cs="Times New Roman"/>
        </w:rPr>
        <w:t>90513800-4, dumblo tvarkymo paslaugos.</w:t>
      </w:r>
    </w:p>
    <w:p w:rsidR="008D22CE" w:rsidRPr="00AB1D90" w:rsidRDefault="008D22CE" w:rsidP="00AB1D90">
      <w:pPr>
        <w:pStyle w:val="Betarp"/>
        <w:numPr>
          <w:ilvl w:val="1"/>
          <w:numId w:val="7"/>
        </w:numPr>
        <w:ind w:left="0" w:firstLine="709"/>
        <w:contextualSpacing/>
        <w:rPr>
          <w:rFonts w:ascii="Times New Roman" w:hAnsi="Times New Roman" w:cs="Times New Roman"/>
          <w:sz w:val="22"/>
          <w:szCs w:val="22"/>
        </w:rPr>
      </w:pPr>
      <w:r w:rsidRPr="00AB1D90">
        <w:rPr>
          <w:rFonts w:ascii="Times New Roman" w:eastAsia="Calibri" w:hAnsi="Times New Roman" w:cs="Times New Roman"/>
          <w:sz w:val="22"/>
          <w:szCs w:val="22"/>
        </w:rPr>
        <w:t xml:space="preserve">Pirkimo objektas neskaidomas į atskiras pirkimo dalis. Pirkimo apimtys ir dalykas, reikalavimai ir techninė specifikacija apibrėžti </w:t>
      </w:r>
      <w:bookmarkStart w:id="13" w:name="_Hlk91152632"/>
      <w:r w:rsidR="00966C47" w:rsidRPr="00AB1D90">
        <w:rPr>
          <w:rFonts w:ascii="Times New Roman" w:eastAsia="Calibri" w:hAnsi="Times New Roman" w:cs="Times New Roman"/>
          <w:sz w:val="22"/>
          <w:szCs w:val="22"/>
        </w:rPr>
        <w:t>specialiųjų pirkimo sąlygų 4</w:t>
      </w:r>
      <w:r w:rsidRPr="00AB1D90">
        <w:rPr>
          <w:rFonts w:ascii="Times New Roman" w:eastAsia="Calibri" w:hAnsi="Times New Roman" w:cs="Times New Roman"/>
          <w:sz w:val="22"/>
          <w:szCs w:val="22"/>
        </w:rPr>
        <w:t xml:space="preserve"> priede</w:t>
      </w:r>
      <w:bookmarkEnd w:id="13"/>
      <w:r w:rsidRPr="00AB1D90">
        <w:rPr>
          <w:rFonts w:ascii="Times New Roman" w:eastAsia="Calibri" w:hAnsi="Times New Roman" w:cs="Times New Roman"/>
          <w:sz w:val="22"/>
          <w:szCs w:val="22"/>
        </w:rPr>
        <w:t>.</w:t>
      </w:r>
    </w:p>
    <w:p w:rsidR="008D22CE" w:rsidRPr="009B199B" w:rsidRDefault="008D22CE" w:rsidP="00AB1D90">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sidR="00AB1D90">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9B199B" w:rsidRDefault="008D22CE" w:rsidP="008D22CE">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sidR="00AB1D90">
        <w:rPr>
          <w:rFonts w:ascii="Times New Roman" w:hAnsi="Times New Roman" w:cs="Times New Roman"/>
          <w:sz w:val="22"/>
          <w:szCs w:val="22"/>
        </w:rPr>
        <w:t>6</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2"/>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7F3790" w:rsidRPr="009B199B" w:rsidRDefault="007F3790" w:rsidP="00525E2C">
      <w:pPr>
        <w:pStyle w:val="Sraopastraipa"/>
        <w:numPr>
          <w:ilvl w:val="1"/>
          <w:numId w:val="7"/>
        </w:numPr>
        <w:spacing w:line="240" w:lineRule="auto"/>
        <w:ind w:left="0" w:firstLine="567"/>
        <w:rPr>
          <w:rFonts w:ascii="Times New Roman" w:hAnsi="Times New Roman" w:cs="Times New Roman"/>
          <w:i/>
          <w:iCs/>
          <w:sz w:val="22"/>
          <w:szCs w:val="22"/>
        </w:rPr>
      </w:pPr>
      <w:r w:rsidRPr="009B199B">
        <w:rPr>
          <w:rFonts w:ascii="Times New Roman" w:hAnsi="Times New Roman" w:cs="Times New Roman"/>
          <w:sz w:val="22"/>
          <w:szCs w:val="22"/>
        </w:rPr>
        <w:t>Reikalavimai dėl tiekėjo ir subtiekėjų (jei taikoma), ūkio subjektų, kurių pajėgumais tiekėjas remiasi, pašalinimo pagrindų nebuvimo bei jų nebuvimą patvirtinantys dokumentai nurodyti sp</w:t>
      </w:r>
      <w:r w:rsidR="006872C8" w:rsidRPr="009B199B">
        <w:rPr>
          <w:rFonts w:ascii="Times New Roman" w:hAnsi="Times New Roman" w:cs="Times New Roman"/>
          <w:sz w:val="22"/>
          <w:szCs w:val="22"/>
        </w:rPr>
        <w:t>ecialiųjų pirkimo sąlygų  1</w:t>
      </w:r>
      <w:r w:rsidRPr="009B199B">
        <w:rPr>
          <w:rFonts w:ascii="Times New Roman" w:hAnsi="Times New Roman" w:cs="Times New Roman"/>
          <w:sz w:val="22"/>
          <w:szCs w:val="22"/>
        </w:rPr>
        <w:t xml:space="preserve"> priede. </w:t>
      </w:r>
    </w:p>
    <w:p w:rsidR="00464D07" w:rsidRPr="009B199B" w:rsidRDefault="00464D07" w:rsidP="006872C8">
      <w:pPr>
        <w:spacing w:line="240" w:lineRule="auto"/>
        <w:ind w:firstLine="567"/>
        <w:rPr>
          <w:rFonts w:ascii="Times New Roman" w:hAnsi="Times New Roman" w:cs="Times New Roman"/>
          <w:sz w:val="22"/>
          <w:szCs w:val="22"/>
        </w:rPr>
      </w:pPr>
      <w:r w:rsidRPr="009B199B">
        <w:rPr>
          <w:rFonts w:ascii="Times New Roman" w:hAnsi="Times New Roman" w:cs="Times New Roman"/>
          <w:sz w:val="22"/>
          <w:szCs w:val="22"/>
        </w:rPr>
        <w:t>3.2. Tiekėjams nustat</w:t>
      </w:r>
      <w:r w:rsidR="006E0510">
        <w:rPr>
          <w:rFonts w:ascii="Times New Roman" w:hAnsi="Times New Roman" w:cs="Times New Roman"/>
          <w:sz w:val="22"/>
          <w:szCs w:val="22"/>
        </w:rPr>
        <w:t xml:space="preserve">omi kvalifikacijos ir </w:t>
      </w:r>
      <w:r w:rsidR="006E0510" w:rsidRPr="009B199B">
        <w:rPr>
          <w:rFonts w:ascii="Times New Roman" w:hAnsi="Times New Roman" w:cs="Times New Roman"/>
          <w:sz w:val="22"/>
          <w:szCs w:val="22"/>
        </w:rPr>
        <w:t xml:space="preserve">aplinkos apsaugos vadybos sistemos standartų laikymosi </w:t>
      </w:r>
      <w:r w:rsidR="006E0510">
        <w:rPr>
          <w:rFonts w:ascii="Times New Roman" w:hAnsi="Times New Roman" w:cs="Times New Roman"/>
          <w:sz w:val="22"/>
          <w:szCs w:val="22"/>
        </w:rPr>
        <w:t xml:space="preserve">reikalavimai, kurie  </w:t>
      </w:r>
      <w:r w:rsidRPr="009B199B">
        <w:rPr>
          <w:rFonts w:ascii="Times New Roman" w:hAnsi="Times New Roman" w:cs="Times New Roman"/>
          <w:sz w:val="22"/>
          <w:szCs w:val="22"/>
        </w:rPr>
        <w:t xml:space="preserve">nurodyti </w:t>
      </w:r>
      <w:r w:rsidR="00703983" w:rsidRPr="009B199B">
        <w:rPr>
          <w:rFonts w:ascii="Times New Roman" w:hAnsi="Times New Roman" w:cs="Times New Roman"/>
          <w:sz w:val="22"/>
          <w:szCs w:val="22"/>
        </w:rPr>
        <w:t>s</w:t>
      </w:r>
      <w:r w:rsidR="006E42EC" w:rsidRPr="009B199B">
        <w:rPr>
          <w:rFonts w:ascii="Times New Roman" w:hAnsi="Times New Roman" w:cs="Times New Roman"/>
          <w:sz w:val="22"/>
          <w:szCs w:val="22"/>
        </w:rPr>
        <w:t>pecialiųjų p</w:t>
      </w:r>
      <w:r w:rsidRPr="009B199B">
        <w:rPr>
          <w:rFonts w:ascii="Times New Roman" w:hAnsi="Times New Roman" w:cs="Times New Roman"/>
          <w:sz w:val="22"/>
          <w:szCs w:val="22"/>
        </w:rPr>
        <w:t xml:space="preserve">irkimo sąlygų </w:t>
      </w:r>
      <w:r w:rsidR="006872C8" w:rsidRPr="009B199B">
        <w:rPr>
          <w:rFonts w:ascii="Times New Roman" w:hAnsi="Times New Roman" w:cs="Times New Roman"/>
          <w:sz w:val="22"/>
          <w:szCs w:val="22"/>
        </w:rPr>
        <w:t>2</w:t>
      </w:r>
      <w:r w:rsidRPr="009B199B">
        <w:rPr>
          <w:rFonts w:ascii="Times New Roman" w:hAnsi="Times New Roman" w:cs="Times New Roman"/>
          <w:sz w:val="22"/>
          <w:szCs w:val="22"/>
        </w:rPr>
        <w:t xml:space="preserve"> priede. Tiekėjas, teikdamas pasiūlymą</w:t>
      </w:r>
      <w:r w:rsidR="00FD0F2E" w:rsidRPr="009B199B">
        <w:rPr>
          <w:rFonts w:ascii="Times New Roman" w:hAnsi="Times New Roman" w:cs="Times New Roman"/>
          <w:sz w:val="22"/>
          <w:szCs w:val="22"/>
        </w:rPr>
        <w:t>,</w:t>
      </w:r>
      <w:r w:rsidRPr="009B199B">
        <w:rPr>
          <w:rFonts w:ascii="Times New Roman" w:hAnsi="Times New Roman" w:cs="Times New Roman"/>
          <w:sz w:val="22"/>
          <w:szCs w:val="22"/>
        </w:rPr>
        <w:t xml:space="preserve"> įsipareigoja, kad sutartį vykdys tik teisę verstis atitinkama veikla turintys asmenys.</w:t>
      </w:r>
    </w:p>
    <w:p w:rsidR="009F7690" w:rsidRPr="009B199B" w:rsidRDefault="009F7690" w:rsidP="00E62E95">
      <w:pPr>
        <w:pStyle w:val="Sraopastraipa"/>
        <w:spacing w:line="240" w:lineRule="auto"/>
        <w:ind w:left="0" w:firstLine="709"/>
        <w:rPr>
          <w:rFonts w:ascii="Times New Roman" w:eastAsia="Arial" w:hAnsi="Times New Roman" w:cs="Times New Roman"/>
          <w:sz w:val="22"/>
          <w:szCs w:val="22"/>
        </w:rPr>
      </w:pPr>
      <w:r w:rsidRPr="009B199B">
        <w:rPr>
          <w:rFonts w:ascii="Times New Roman" w:eastAsia="Arial" w:hAnsi="Times New Roman" w:cs="Times New Roman"/>
          <w:sz w:val="22"/>
          <w:szCs w:val="22"/>
        </w:rPr>
        <w:lastRenderedPageBreak/>
        <w:t xml:space="preserve">3.3. </w:t>
      </w:r>
      <w:r w:rsidR="00245C47" w:rsidRPr="009B199B">
        <w:rPr>
          <w:rFonts w:ascii="Times New Roman" w:eastAsia="Arial" w:hAnsi="Times New Roman" w:cs="Times New Roman"/>
          <w:sz w:val="22"/>
          <w:szCs w:val="22"/>
        </w:rPr>
        <w:t xml:space="preserve">Tiekėjas teikdamas </w:t>
      </w:r>
      <w:r w:rsidR="00A95620" w:rsidRPr="009B199B">
        <w:rPr>
          <w:rFonts w:ascii="Times New Roman" w:eastAsia="Arial" w:hAnsi="Times New Roman" w:cs="Times New Roman"/>
          <w:sz w:val="22"/>
          <w:szCs w:val="22"/>
        </w:rPr>
        <w:t>p</w:t>
      </w:r>
      <w:r w:rsidR="00245C47" w:rsidRPr="009B199B">
        <w:rPr>
          <w:rFonts w:ascii="Times New Roman" w:eastAsia="Arial" w:hAnsi="Times New Roman" w:cs="Times New Roman"/>
          <w:sz w:val="22"/>
          <w:szCs w:val="22"/>
        </w:rPr>
        <w:t xml:space="preserve">asiūlymą turi pateikti </w:t>
      </w:r>
      <w:r w:rsidR="00DB35AF" w:rsidRPr="009B199B">
        <w:rPr>
          <w:rFonts w:ascii="Times New Roman" w:eastAsia="Arial" w:hAnsi="Times New Roman" w:cs="Times New Roman"/>
          <w:sz w:val="22"/>
          <w:szCs w:val="22"/>
        </w:rPr>
        <w:t>EBVPD – aktualią</w:t>
      </w:r>
      <w:r w:rsidR="00C57DBB" w:rsidRPr="009B199B">
        <w:rPr>
          <w:rFonts w:ascii="Times New Roman" w:eastAsia="Arial" w:hAnsi="Times New Roman" w:cs="Times New Roman"/>
          <w:sz w:val="22"/>
          <w:szCs w:val="22"/>
        </w:rPr>
        <w:t xml:space="preserve"> deklaraciją,</w:t>
      </w:r>
      <w:r w:rsidR="00DB35AF" w:rsidRPr="009B199B">
        <w:rPr>
          <w:rFonts w:ascii="Times New Roman" w:eastAsia="Arial" w:hAnsi="Times New Roman" w:cs="Times New Roman"/>
          <w:sz w:val="22"/>
          <w:szCs w:val="22"/>
        </w:rPr>
        <w:t xml:space="preserve"> </w:t>
      </w:r>
      <w:r w:rsidR="00C57DBB" w:rsidRPr="009B199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w:t>
      </w:r>
      <w:r w:rsidR="00DF7D95" w:rsidRPr="009B199B">
        <w:rPr>
          <w:rFonts w:ascii="Times New Roman" w:hAnsi="Times New Roman" w:cs="Times New Roman"/>
          <w:sz w:val="22"/>
          <w:szCs w:val="22"/>
        </w:rPr>
        <w:t xml:space="preserve"> </w:t>
      </w:r>
      <w:r w:rsidR="00C57DBB" w:rsidRPr="009B199B">
        <w:rPr>
          <w:rFonts w:ascii="Times New Roman" w:hAnsi="Times New Roman" w:cs="Times New Roman"/>
          <w:sz w:val="22"/>
          <w:szCs w:val="22"/>
        </w:rPr>
        <w:t xml:space="preserve">straipsnį, atitinka </w:t>
      </w:r>
      <w:r w:rsidR="001256F0" w:rsidRPr="009B199B">
        <w:rPr>
          <w:rFonts w:ascii="Times New Roman" w:hAnsi="Times New Roman" w:cs="Times New Roman"/>
          <w:sz w:val="22"/>
          <w:szCs w:val="22"/>
        </w:rPr>
        <w:t>p</w:t>
      </w:r>
      <w:r w:rsidR="00C57DBB" w:rsidRPr="009B199B">
        <w:rPr>
          <w:rFonts w:ascii="Times New Roman" w:hAnsi="Times New Roman" w:cs="Times New Roman"/>
          <w:sz w:val="22"/>
          <w:szCs w:val="22"/>
        </w:rPr>
        <w:t xml:space="preserve">irkimo dokumentuose pagal VPĮ 46, 47, 48 straipsnius nustatytus reikalavimus dėl pašalinimo pagrindų nebuvimo, </w:t>
      </w:r>
      <w:r w:rsidR="00DF7D95" w:rsidRPr="009B199B">
        <w:rPr>
          <w:rFonts w:ascii="Times New Roman" w:hAnsi="Times New Roman" w:cs="Times New Roman"/>
          <w:sz w:val="22"/>
          <w:szCs w:val="22"/>
        </w:rPr>
        <w:t xml:space="preserve">jei taikoma, </w:t>
      </w:r>
      <w:r w:rsidR="00C57DBB" w:rsidRPr="009B199B">
        <w:rPr>
          <w:rFonts w:ascii="Times New Roman" w:hAnsi="Times New Roman" w:cs="Times New Roman"/>
          <w:sz w:val="22"/>
          <w:szCs w:val="22"/>
        </w:rPr>
        <w:t>kvalifikacijos reikalavimus, reikalavimus dėl kokybės vadybos sistemos ir (arba) aplinkos apsaugos vadybos sistemos standartų laikymosi</w:t>
      </w:r>
      <w:r w:rsidR="00AB76FA" w:rsidRPr="009B199B">
        <w:rPr>
          <w:rFonts w:ascii="Times New Roman" w:hAnsi="Times New Roman" w:cs="Times New Roman"/>
          <w:sz w:val="22"/>
          <w:szCs w:val="22"/>
        </w:rPr>
        <w:t xml:space="preserve"> (toliau – Reikalavimai)</w:t>
      </w:r>
      <w:r w:rsidR="00404031" w:rsidRPr="009B199B">
        <w:rPr>
          <w:rFonts w:ascii="Times New Roman" w:hAnsi="Times New Roman" w:cs="Times New Roman"/>
          <w:sz w:val="22"/>
          <w:szCs w:val="22"/>
        </w:rPr>
        <w:t>.</w:t>
      </w:r>
    </w:p>
    <w:p w:rsidR="00894FEF" w:rsidRPr="008E0895"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4" w:name="_Toc137194950"/>
      <w:r w:rsidRPr="008E0895">
        <w:rPr>
          <w:rFonts w:ascii="Times New Roman" w:hAnsi="Times New Roman" w:cs="Times New Roman"/>
          <w:b/>
          <w:color w:val="auto"/>
          <w:sz w:val="22"/>
          <w:szCs w:val="22"/>
        </w:rPr>
        <w:t>REIKALAVIMAI, SUSIJĘ SU NACIONALINIU SAUGUMU</w:t>
      </w:r>
      <w:bookmarkEnd w:id="14"/>
      <w:r w:rsidRPr="008E0895">
        <w:rPr>
          <w:rFonts w:ascii="Times New Roman" w:hAnsi="Times New Roman" w:cs="Times New Roman"/>
          <w:b/>
          <w:color w:val="auto"/>
          <w:sz w:val="22"/>
          <w:szCs w:val="22"/>
        </w:rPr>
        <w:t xml:space="preserve"> </w:t>
      </w:r>
    </w:p>
    <w:p w:rsidR="00894FEF" w:rsidRPr="009B199B" w:rsidRDefault="00894FEF" w:rsidP="009F7690">
      <w:pPr>
        <w:pStyle w:val="Sraopastraipa"/>
        <w:spacing w:line="20" w:lineRule="atLeast"/>
        <w:ind w:left="697" w:firstLine="0"/>
        <w:rPr>
          <w:rFonts w:ascii="Times New Roman" w:hAnsi="Times New Roman" w:cs="Times New Roman"/>
          <w:sz w:val="22"/>
          <w:szCs w:val="22"/>
        </w:rPr>
      </w:pPr>
    </w:p>
    <w:p w:rsidR="00741E17" w:rsidRPr="00741E17" w:rsidRDefault="00741E17" w:rsidP="00741E17">
      <w:pPr>
        <w:spacing w:line="240" w:lineRule="auto"/>
        <w:ind w:firstLine="567"/>
        <w:rPr>
          <w:rFonts w:ascii="Times New Roman" w:eastAsia="Calibri" w:hAnsi="Times New Roman" w:cs="Times New Roman"/>
          <w:iCs/>
          <w:sz w:val="22"/>
          <w:szCs w:val="22"/>
        </w:rPr>
      </w:pPr>
      <w:bookmarkStart w:id="15" w:name="_Toc137194951"/>
      <w:r w:rsidRPr="00741E17">
        <w:rPr>
          <w:rFonts w:ascii="Times New Roman" w:eastAsia="Calibri" w:hAnsi="Times New Roman" w:cs="Times New Roman"/>
          <w:sz w:val="22"/>
          <w:szCs w:val="22"/>
        </w:rPr>
        <w:t xml:space="preserve">4.1. </w:t>
      </w:r>
      <w:r w:rsidRPr="00741E17">
        <w:rPr>
          <w:rFonts w:ascii="Times New Roman" w:eastAsia="Calibri" w:hAnsi="Times New Roman" w:cs="Times New Roman"/>
          <w:iCs/>
          <w:sz w:val="22"/>
          <w:szCs w:val="22"/>
        </w:rPr>
        <w:t>Perkantysis subjektas atmes tiekėjo pasiūlymą</w:t>
      </w:r>
      <w:r w:rsidR="00792E54">
        <w:rPr>
          <w:rFonts w:ascii="Times New Roman" w:eastAsia="Calibri" w:hAnsi="Times New Roman" w:cs="Times New Roman"/>
          <w:iCs/>
          <w:sz w:val="22"/>
          <w:szCs w:val="22"/>
        </w:rPr>
        <w:t xml:space="preserve">, jei bus tenkinama bent viena </w:t>
      </w:r>
      <w:r w:rsidRPr="00741E17">
        <w:rPr>
          <w:rFonts w:ascii="Times New Roman" w:eastAsia="Calibri" w:hAnsi="Times New Roman" w:cs="Times New Roman"/>
          <w:iCs/>
          <w:sz w:val="22"/>
          <w:szCs w:val="22"/>
        </w:rPr>
        <w:t>PĮ 58 straipsnio 4</w:t>
      </w:r>
      <w:r w:rsidRPr="00741E17">
        <w:rPr>
          <w:rFonts w:ascii="Times New Roman" w:eastAsia="Calibri" w:hAnsi="Times New Roman" w:cs="Times New Roman"/>
          <w:iCs/>
          <w:sz w:val="22"/>
          <w:szCs w:val="22"/>
          <w:vertAlign w:val="superscript"/>
        </w:rPr>
        <w:t>1</w:t>
      </w:r>
      <w:r w:rsidRPr="00741E17">
        <w:rPr>
          <w:rFonts w:ascii="Times New Roman" w:eastAsia="Calibri" w:hAnsi="Times New Roman" w:cs="Times New Roman"/>
          <w:iCs/>
          <w:sz w:val="22"/>
          <w:szCs w:val="22"/>
        </w:rPr>
        <w:t xml:space="preserve"> dalies 1-3 punktuose nurodytų sąlygų. Tiekėjas kartu su pasiūlymu turi deklaraciją dėl nacionalinio saugumo  atitikties deklaraciją (</w:t>
      </w:r>
      <w:r w:rsidRPr="00741E17">
        <w:rPr>
          <w:rFonts w:ascii="Times New Roman" w:eastAsia="Arial" w:hAnsi="Times New Roman" w:cs="Times New Roman"/>
          <w:sz w:val="22"/>
          <w:szCs w:val="22"/>
        </w:rPr>
        <w:t xml:space="preserve">Pirkimo sąlygų priedas Nr. 8)  </w:t>
      </w:r>
    </w:p>
    <w:p w:rsidR="00741E17" w:rsidRPr="00741E17" w:rsidRDefault="00741E17" w:rsidP="00741E17">
      <w:pPr>
        <w:spacing w:line="240" w:lineRule="auto"/>
        <w:ind w:firstLine="567"/>
        <w:rPr>
          <w:rFonts w:ascii="Times New Roman" w:eastAsia="Calibri" w:hAnsi="Times New Roman" w:cs="Times New Roman"/>
          <w:sz w:val="22"/>
          <w:szCs w:val="22"/>
        </w:rPr>
      </w:pPr>
      <w:r w:rsidRPr="00741E17">
        <w:rPr>
          <w:rFonts w:ascii="Times New Roman" w:eastAsia="Calibri"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w:t>
      </w:r>
      <w:r w:rsidR="00792E54">
        <w:rPr>
          <w:rFonts w:ascii="Times New Roman" w:eastAsia="Calibri" w:hAnsi="Times New Roman" w:cs="Times New Roman"/>
          <w:sz w:val="22"/>
          <w:szCs w:val="22"/>
        </w:rPr>
        <w:t xml:space="preserve">ą informaciją patvirtinančius, </w:t>
      </w:r>
      <w:r w:rsidRPr="00741E17">
        <w:rPr>
          <w:rFonts w:ascii="Times New Roman" w:eastAsia="Calibri" w:hAnsi="Times New Roman" w:cs="Times New Roman"/>
          <w:sz w:val="22"/>
          <w:szCs w:val="22"/>
        </w:rPr>
        <w:t>PĮ 51 straipsnio 12 dalyje nurodytus ar kitus perkančiajam subjektui priimtinus dokumentus. Tokių dokumentų perkančioji organizacija gali prašyti bet kuriuo pirkimo procedūros metu siekdama užtikrinti tinkamą pirkimo procedūros atlikimą.</w:t>
      </w:r>
    </w:p>
    <w:p w:rsidR="006D3202"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8"/>
      <w:bookmarkEnd w:id="9"/>
      <w:bookmarkEnd w:id="10"/>
      <w:bookmarkEnd w:id="15"/>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9B199B" w:rsidRPr="009B199B">
        <w:rPr>
          <w:rFonts w:ascii="Times New Roman" w:hAnsi="Times New Roman" w:cs="Times New Roman"/>
          <w:sz w:val="22"/>
          <w:szCs w:val="22"/>
        </w:rPr>
        <w:t xml:space="preserve">5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dokumentus tvirtina naudodamas elektroninį, o ne fizinį parašą, elektroninis parašas turi atitikti VPĮ 22</w:t>
      </w:r>
      <w:r w:rsidR="006E2B14" w:rsidRPr="009B199B">
        <w:rPr>
          <w:rFonts w:ascii="Times New Roman" w:eastAsia="Calibri" w:hAnsi="Times New Roman" w:cs="Times New Roman"/>
          <w:sz w:val="22"/>
          <w:szCs w:val="22"/>
        </w:rPr>
        <w:t xml:space="preserve">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erkančiajai organizacijai</w:t>
      </w:r>
      <w:r w:rsidR="00AD4F1A" w:rsidRPr="009B199B">
        <w:rPr>
          <w:rFonts w:ascii="Times New Roman" w:hAnsi="Times New Roman" w:cs="Times New Roman"/>
          <w:sz w:val="22"/>
          <w:szCs w:val="22"/>
        </w:rPr>
        <w:t xml:space="preserve"> 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C476D8" w:rsidRPr="009B199B" w:rsidRDefault="00C60621" w:rsidP="00622C2A">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521A8B" w:rsidRPr="009B199B" w:rsidRDefault="00521A8B" w:rsidP="00E62E95">
      <w:pPr>
        <w:tabs>
          <w:tab w:val="left" w:pos="567"/>
        </w:tabs>
        <w:spacing w:line="240" w:lineRule="auto"/>
        <w:ind w:firstLine="0"/>
        <w:rPr>
          <w:rFonts w:ascii="Times New Roman" w:hAnsi="Times New Roman" w:cs="Times New Roman"/>
          <w:vanish/>
          <w:color w:val="7030A0"/>
          <w:sz w:val="22"/>
          <w:szCs w:val="22"/>
        </w:rPr>
      </w:pP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pasiūlymo kaina (sąnaudos) su PVM  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6" w:name="_Toc137194952"/>
      <w:r w:rsidRPr="008E0895">
        <w:rPr>
          <w:rFonts w:ascii="Times New Roman" w:hAnsi="Times New Roman" w:cs="Times New Roman"/>
          <w:b/>
          <w:color w:val="auto"/>
          <w:sz w:val="22"/>
          <w:szCs w:val="22"/>
        </w:rPr>
        <w:t>6. PASIŪLYMO GALIOJIMO UŽTIKRINIMAS</w:t>
      </w:r>
      <w:bookmarkEnd w:id="16"/>
    </w:p>
    <w:p w:rsidR="003D73C2" w:rsidRPr="009B199B" w:rsidRDefault="003D73C2" w:rsidP="00C17335">
      <w:pPr>
        <w:ind w:firstLine="0"/>
        <w:rPr>
          <w:rFonts w:ascii="Times New Roman" w:hAnsi="Times New Roman" w:cs="Times New Roman"/>
          <w:i/>
          <w:iCs/>
          <w:color w:val="7030A0"/>
          <w:sz w:val="22"/>
          <w:szCs w:val="22"/>
        </w:rPr>
      </w:pPr>
    </w:p>
    <w:p w:rsidR="00F527B1" w:rsidRPr="009B199B"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lastRenderedPageBreak/>
        <w:t>6</w:t>
      </w:r>
      <w:r w:rsidR="003F5D40" w:rsidRPr="009B199B">
        <w:rPr>
          <w:rFonts w:ascii="Times New Roman" w:hAnsi="Times New Roman" w:cs="Times New Roman"/>
          <w:sz w:val="22"/>
          <w:szCs w:val="22"/>
        </w:rPr>
        <w:t xml:space="preserve">.1. </w:t>
      </w:r>
      <w:r w:rsidR="0AA88C09" w:rsidRPr="009B199B">
        <w:rPr>
          <w:rFonts w:ascii="Times New Roman" w:hAnsi="Times New Roman" w:cs="Times New Roman"/>
          <w:sz w:val="22"/>
          <w:szCs w:val="22"/>
        </w:rPr>
        <w:t xml:space="preserve"> </w:t>
      </w:r>
      <w:r w:rsidR="00504AD9" w:rsidRPr="009B199B">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9B199B" w:rsidRDefault="00622C2A" w:rsidP="00622C2A">
      <w:pPr>
        <w:pStyle w:val="Sraopastraipa"/>
        <w:spacing w:line="240" w:lineRule="auto"/>
        <w:ind w:left="0" w:firstLine="567"/>
        <w:rPr>
          <w:rFonts w:ascii="Times New Roman"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7" w:name="_Toc15392775"/>
      <w:bookmarkStart w:id="18" w:name="_Toc137194953"/>
      <w:r w:rsidRPr="008E0895">
        <w:rPr>
          <w:rFonts w:ascii="Times New Roman" w:hAnsi="Times New Roman" w:cs="Times New Roman"/>
          <w:b/>
          <w:color w:val="auto"/>
          <w:sz w:val="22"/>
          <w:szCs w:val="22"/>
        </w:rPr>
        <w:t>P</w:t>
      </w:r>
      <w:bookmarkEnd w:id="17"/>
      <w:r w:rsidRPr="008E0895">
        <w:rPr>
          <w:rFonts w:ascii="Times New Roman" w:hAnsi="Times New Roman" w:cs="Times New Roman"/>
          <w:b/>
          <w:color w:val="auto"/>
          <w:sz w:val="22"/>
          <w:szCs w:val="22"/>
        </w:rPr>
        <w:t>ASIŪLYMŲ VERTINIMAS</w:t>
      </w:r>
      <w:bookmarkEnd w:id="18"/>
    </w:p>
    <w:p w:rsidR="00E85882" w:rsidRPr="009B199B" w:rsidRDefault="00E85882" w:rsidP="00A84437">
      <w:pPr>
        <w:spacing w:line="240" w:lineRule="auto"/>
        <w:ind w:firstLine="0"/>
        <w:rPr>
          <w:rFonts w:ascii="Times New Roman" w:hAnsi="Times New Roman" w:cs="Times New Roman"/>
          <w:vanish/>
          <w:sz w:val="22"/>
          <w:szCs w:val="22"/>
        </w:rPr>
      </w:pPr>
    </w:p>
    <w:p w:rsidR="006872C8" w:rsidRPr="009B199B" w:rsidRDefault="006872C8" w:rsidP="00A84437">
      <w:pPr>
        <w:pStyle w:val="Sraopastraipa"/>
        <w:spacing w:line="240" w:lineRule="auto"/>
        <w:ind w:left="0" w:firstLine="709"/>
        <w:rPr>
          <w:rFonts w:ascii="Times New Roman" w:eastAsia="Calibri" w:hAnsi="Times New Roman" w:cs="Times New Roman"/>
          <w:sz w:val="22"/>
          <w:szCs w:val="22"/>
          <w:highlight w:val="yellow"/>
        </w:rPr>
      </w:pPr>
    </w:p>
    <w:p w:rsidR="003C0BFA" w:rsidRPr="003C0BFA" w:rsidRDefault="003C0BFA" w:rsidP="003C0BFA">
      <w:pPr>
        <w:spacing w:line="240" w:lineRule="auto"/>
        <w:ind w:firstLine="709"/>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7.1.</w:t>
      </w:r>
      <w:r w:rsidRPr="003C0BFA">
        <w:rPr>
          <w:rFonts w:ascii="Times New Roman" w:eastAsia="Calibri" w:hAnsi="Times New Roman" w:cs="Times New Roman"/>
          <w:color w:val="7030A0"/>
          <w:sz w:val="22"/>
          <w:szCs w:val="22"/>
        </w:rPr>
        <w:t xml:space="preserve"> </w:t>
      </w:r>
      <w:r w:rsidRPr="003C0BFA">
        <w:rPr>
          <w:rFonts w:ascii="Times New Roman" w:eastAsia="Calibri" w:hAnsi="Times New Roman" w:cs="Times New Roman"/>
          <w:sz w:val="22"/>
          <w:szCs w:val="22"/>
        </w:rPr>
        <w:t>Perkančioji organizacija 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rsidR="003C0BFA" w:rsidRPr="003C0BFA" w:rsidRDefault="003C0BFA" w:rsidP="003C0BFA">
      <w:pPr>
        <w:spacing w:line="240" w:lineRule="auto"/>
        <w:contextualSpacing/>
        <w:rPr>
          <w:rFonts w:ascii="Times New Roman" w:eastAsia="Calibri" w:hAnsi="Times New Roman" w:cs="Times New Roman"/>
          <w:sz w:val="22"/>
          <w:szCs w:val="22"/>
        </w:rPr>
      </w:pPr>
      <w:r w:rsidRPr="003C0BFA">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3C0BFA" w:rsidRPr="003C0BFA" w:rsidRDefault="003C0BFA" w:rsidP="003C0BFA">
      <w:pPr>
        <w:tabs>
          <w:tab w:val="left" w:pos="567"/>
          <w:tab w:val="left" w:pos="709"/>
        </w:tabs>
        <w:spacing w:line="240" w:lineRule="auto"/>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 xml:space="preserve"> 7.3. Perkantysis </w:t>
      </w:r>
      <w:proofErr w:type="spellStart"/>
      <w:r w:rsidRPr="003C0BFA">
        <w:rPr>
          <w:rFonts w:ascii="Times New Roman" w:eastAsia="Calibri" w:hAnsi="Times New Roman" w:cs="Times New Roman"/>
          <w:sz w:val="22"/>
          <w:szCs w:val="22"/>
        </w:rPr>
        <w:t>subjektasatmes</w:t>
      </w:r>
      <w:proofErr w:type="spellEnd"/>
      <w:r w:rsidRPr="003C0BFA">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7.3.1. Užpildytas ir pasirašytas pasiūlymas (5 priedas);</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7.3.2. Užpildytas ir pasirašytas EBVPD (3 priedas);</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7.3.3. Jungtinės veiklos (partnerystės) sutarties kopija (jeigu dalyvauja ūkio subjektų grupės partneriai);</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7.3.4. Įgaliojimas.</w:t>
      </w:r>
    </w:p>
    <w:p w:rsidR="00F5411E" w:rsidRPr="009B199B" w:rsidRDefault="00F5411E" w:rsidP="006872C8">
      <w:pPr>
        <w:pStyle w:val="Betarp"/>
        <w:ind w:firstLine="0"/>
        <w:contextualSpacing/>
        <w:rPr>
          <w:rFonts w:ascii="Times New Roman" w:eastAsiaTheme="minorHAnsi" w:hAnsi="Times New Roman" w:cs="Times New Roman"/>
          <w:bCs/>
          <w:i/>
          <w:iCs/>
          <w:color w:val="7030A0"/>
          <w:sz w:val="22"/>
          <w:szCs w:val="22"/>
        </w:rPr>
      </w:pPr>
    </w:p>
    <w:p w:rsidR="00D83C57" w:rsidRPr="008E0895"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9" w:name="_Ref39425999"/>
      <w:bookmarkStart w:id="20" w:name="_Ref39426005"/>
      <w:bookmarkStart w:id="21" w:name="_Toc126333937"/>
      <w:bookmarkStart w:id="22" w:name="_Toc137194954"/>
      <w:r w:rsidRPr="008E0895">
        <w:rPr>
          <w:rFonts w:ascii="Times New Roman" w:hAnsi="Times New Roman" w:cs="Times New Roman"/>
          <w:b/>
          <w:sz w:val="22"/>
          <w:szCs w:val="22"/>
        </w:rPr>
        <w:t>8. SUTARTIES SUDARYMAS</w:t>
      </w:r>
      <w:bookmarkEnd w:id="19"/>
      <w:bookmarkEnd w:id="20"/>
      <w:bookmarkEnd w:id="21"/>
      <w:bookmarkEnd w:id="22"/>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622C2A" w:rsidRPr="00472F27">
        <w:rPr>
          <w:rFonts w:ascii="Times New Roman" w:hAnsi="Times New Roman" w:cs="Times New Roman"/>
          <w:sz w:val="22"/>
          <w:szCs w:val="22"/>
        </w:rPr>
        <w:t>9</w:t>
      </w:r>
      <w:r w:rsidR="00F56579" w:rsidRPr="00472F27">
        <w:rPr>
          <w:rFonts w:ascii="Times New Roman" w:hAnsi="Times New Roman" w:cs="Times New Roman"/>
          <w:sz w:val="22"/>
          <w:szCs w:val="22"/>
        </w:rPr>
        <w:t xml:space="preserve"> 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DA4A0C">
      <w:pPr>
        <w:pStyle w:val="Antrat1"/>
        <w:spacing w:before="0" w:after="0" w:line="300" w:lineRule="auto"/>
        <w:ind w:firstLine="0"/>
        <w:rPr>
          <w:rFonts w:ascii="Times New Roman" w:hAnsi="Times New Roman" w:cs="Times New Roman"/>
          <w:b/>
          <w:color w:val="auto"/>
          <w:sz w:val="22"/>
          <w:szCs w:val="22"/>
        </w:rPr>
      </w:pPr>
      <w:bookmarkStart w:id="23" w:name="_Toc137194955"/>
      <w:r w:rsidRPr="008E0895">
        <w:rPr>
          <w:rFonts w:ascii="Times New Roman" w:hAnsi="Times New Roman" w:cs="Times New Roman"/>
          <w:b/>
          <w:color w:val="auto"/>
          <w:sz w:val="22"/>
          <w:szCs w:val="22"/>
        </w:rPr>
        <w:t>9. KITOS SĄLYGOS</w:t>
      </w:r>
      <w:bookmarkEnd w:id="23"/>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7B2CE7" w:rsidRPr="007B2CE7" w:rsidRDefault="007B2CE7" w:rsidP="007B2CE7">
      <w:pPr>
        <w:numPr>
          <w:ilvl w:val="1"/>
          <w:numId w:val="0"/>
        </w:numPr>
        <w:spacing w:after="240" w:line="276" w:lineRule="auto"/>
        <w:jc w:val="center"/>
        <w:rPr>
          <w:rFonts w:ascii="Times New Roman" w:eastAsia="Calibri" w:hAnsi="Times New Roman" w:cs="Times New Roman"/>
          <w:caps/>
          <w:color w:val="404040"/>
          <w:spacing w:val="20"/>
          <w:sz w:val="22"/>
          <w:szCs w:val="22"/>
        </w:rPr>
      </w:pPr>
    </w:p>
    <w:p w:rsidR="007B2CE7" w:rsidRPr="007B2CE7" w:rsidRDefault="007B2CE7" w:rsidP="007B2CE7">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7B2CE7">
        <w:rPr>
          <w:rFonts w:ascii="Times New Roman" w:eastAsia="Calibri" w:hAnsi="Times New Roman" w:cs="Times New Roman"/>
          <w:b/>
          <w:caps/>
          <w:color w:val="404040"/>
          <w:spacing w:val="20"/>
          <w:sz w:val="22"/>
          <w:szCs w:val="22"/>
        </w:rPr>
        <w:t>TIEKĖJŲ PAŠALINIMO PAGRINDAI</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Su pasiūlymu arba paraiška teikiamas tik EBVPD. Perkantysis subjektas su pasiūlymu arba paraiška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Perkantysis subjektas papildomai gali nurodyti, kad pašalinimo pagrindai taip pat taikomi </w:t>
      </w:r>
      <w:proofErr w:type="spellStart"/>
      <w:r w:rsidRPr="007B2CE7">
        <w:rPr>
          <w:rFonts w:ascii="Times New Roman" w:eastAsia="Yu Mincho" w:hAnsi="Times New Roman" w:cs="Times New Roman"/>
          <w:sz w:val="20"/>
          <w:szCs w:val="20"/>
        </w:rPr>
        <w:t>subtiekėjams</w:t>
      </w:r>
      <w:proofErr w:type="spellEnd"/>
      <w:r w:rsidRPr="007B2CE7">
        <w:rPr>
          <w:rFonts w:ascii="Times New Roman" w:eastAsia="Yu Mincho" w:hAnsi="Times New Roman" w:cs="Times New Roman"/>
          <w:sz w:val="20"/>
          <w:szCs w:val="20"/>
        </w:rPr>
        <w:t xml:space="preserve">, </w:t>
      </w:r>
      <w:proofErr w:type="spellStart"/>
      <w:r w:rsidRPr="007B2CE7">
        <w:rPr>
          <w:rFonts w:ascii="Times New Roman" w:eastAsia="Yu Mincho" w:hAnsi="Times New Roman" w:cs="Times New Roman"/>
          <w:sz w:val="20"/>
          <w:szCs w:val="20"/>
        </w:rPr>
        <w:t>subteikėjams</w:t>
      </w:r>
      <w:proofErr w:type="spellEnd"/>
      <w:r w:rsidRPr="007B2CE7">
        <w:rPr>
          <w:rFonts w:ascii="Times New Roman" w:eastAsia="Yu Mincho" w:hAnsi="Times New Roman" w:cs="Times New Roman"/>
          <w:sz w:val="20"/>
          <w:szCs w:val="20"/>
        </w:rPr>
        <w:t xml:space="preserve"> ir subrangovams, kurių pajėgumais tiekėjas nesiremia. </w:t>
      </w:r>
    </w:p>
    <w:p w:rsidR="007B2CE7" w:rsidRPr="007B2CE7" w:rsidRDefault="007B2CE7" w:rsidP="007B2CE7">
      <w:pPr>
        <w:numPr>
          <w:ilvl w:val="0"/>
          <w:numId w:val="15"/>
        </w:numPr>
        <w:spacing w:after="160" w:line="240" w:lineRule="auto"/>
        <w:ind w:left="0" w:firstLine="851"/>
        <w:rPr>
          <w:rFonts w:ascii="Times New Roman" w:eastAsia="Verdana" w:hAnsi="Times New Roman" w:cs="Times New Roman"/>
          <w:sz w:val="20"/>
          <w:szCs w:val="20"/>
        </w:rPr>
      </w:pPr>
      <w:r w:rsidRPr="007B2CE7">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7B2CE7">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rsidR="007B2CE7" w:rsidRPr="007B2CE7" w:rsidRDefault="007B2CE7" w:rsidP="007B2CE7">
      <w:pPr>
        <w:numPr>
          <w:ilvl w:val="0"/>
          <w:numId w:val="15"/>
        </w:numPr>
        <w:spacing w:after="160" w:line="240" w:lineRule="auto"/>
        <w:ind w:left="0" w:firstLine="851"/>
        <w:rPr>
          <w:rFonts w:ascii="Times New Roman" w:eastAsia="Verdana" w:hAnsi="Times New Roman" w:cs="Times New Roman"/>
          <w:sz w:val="20"/>
          <w:szCs w:val="20"/>
        </w:rPr>
      </w:pPr>
      <w:r w:rsidRPr="007B2CE7">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7B2CE7">
        <w:rPr>
          <w:rFonts w:ascii="Times New Roman" w:eastAsia="Verdana" w:hAnsi="Times New Roman" w:cs="Times New Roman"/>
          <w:sz w:val="20"/>
          <w:szCs w:val="20"/>
        </w:rPr>
        <w:t>Certis</w:t>
      </w:r>
      <w:proofErr w:type="spellEnd"/>
      <w:r w:rsidRPr="007B2CE7">
        <w:rPr>
          <w:rFonts w:ascii="Times New Roman" w:eastAsia="Verdana" w:hAnsi="Times New Roman" w:cs="Times New Roman"/>
          <w:sz w:val="20"/>
          <w:szCs w:val="20"/>
        </w:rPr>
        <w:t>“. Lentelės ketvirtame stulpelyje nurodomi doku</w:t>
      </w:r>
      <w:r w:rsidRPr="007B2CE7">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7B2CE7">
        <w:rPr>
          <w:rFonts w:ascii="Times New Roman" w:eastAsia="Yu Mincho" w:hAnsi="Times New Roman" w:cs="Times New Roman"/>
          <w:sz w:val="20"/>
          <w:szCs w:val="20"/>
        </w:rPr>
        <w:t>Certis</w:t>
      </w:r>
      <w:proofErr w:type="spellEnd"/>
      <w:r w:rsidRPr="007B2CE7">
        <w:rPr>
          <w:rFonts w:ascii="Times New Roman" w:eastAsia="Yu Mincho" w:hAnsi="Times New Roman" w:cs="Times New Roman"/>
          <w:sz w:val="20"/>
          <w:szCs w:val="20"/>
        </w:rPr>
        <w:t xml:space="preserve">“, adresu </w:t>
      </w:r>
      <w:hyperlink r:id="rId18" w:history="1">
        <w:r w:rsidRPr="007B2CE7">
          <w:rPr>
            <w:rFonts w:ascii="Times New Roman" w:eastAsia="Calibri" w:hAnsi="Times New Roman" w:cs="Times New Roman"/>
            <w:sz w:val="20"/>
            <w:szCs w:val="20"/>
          </w:rPr>
          <w:t>https://ec.europa.eu/tools/ecertis/</w:t>
        </w:r>
      </w:hyperlink>
      <w:r w:rsidRPr="007B2CE7">
        <w:rPr>
          <w:rFonts w:ascii="Times New Roman" w:eastAsia="Yu Mincho" w:hAnsi="Times New Roman" w:cs="Times New Roman"/>
          <w:sz w:val="20"/>
          <w:szCs w:val="20"/>
        </w:rPr>
        <w:t xml:space="preserve">. </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Perkantysis subjektas nereikalauja iš tiekėjo pateikti dokumentų, patvirtinančių jo pašalinimo pagrindų nebuvimą, jeigu ji:</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7B2CE7" w:rsidRPr="007B2CE7" w:rsidRDefault="007B2CE7" w:rsidP="007B2CE7">
      <w:pPr>
        <w:spacing w:line="240" w:lineRule="auto"/>
        <w:ind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6</w:t>
      </w:r>
      <w:r w:rsidRPr="007B2CE7">
        <w:rPr>
          <w:rFonts w:ascii="Times New Roman" w:eastAsia="Yu Mincho" w:hAnsi="Times New Roman" w:cs="Times New Roman"/>
          <w:sz w:val="20"/>
          <w:szCs w:val="20"/>
          <w:vertAlign w:val="superscript"/>
        </w:rPr>
        <w:t>1</w:t>
      </w:r>
      <w:r w:rsidRPr="007B2CE7">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 xml:space="preserve"> priesaikos deklaracija;</w:t>
      </w:r>
    </w:p>
    <w:p w:rsidR="007B2CE7" w:rsidRPr="007B2CE7" w:rsidRDefault="007B2CE7" w:rsidP="007B2CE7">
      <w:pPr>
        <w:spacing w:after="160" w:line="276" w:lineRule="auto"/>
        <w:ind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left="32" w:firstLine="0"/>
              <w:jc w:val="center"/>
              <w:rPr>
                <w:rFonts w:ascii="Verdana" w:eastAsia="Yu Mincho" w:hAnsi="Verdana" w:cs="Calibri"/>
                <w:b/>
                <w:bCs/>
                <w:sz w:val="20"/>
                <w:szCs w:val="20"/>
              </w:rPr>
            </w:pPr>
            <w:r w:rsidRPr="007B2CE7">
              <w:rPr>
                <w:rFonts w:ascii="Verdana" w:eastAsia="Yu Mincho" w:hAnsi="Verdana" w:cs="Calibr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Calibri"/>
                <w:bCs/>
                <w:sz w:val="20"/>
                <w:szCs w:val="20"/>
                <w:lang w:eastAsia="en-US"/>
              </w:rPr>
            </w:pPr>
            <w:r w:rsidRPr="007B2CE7">
              <w:rPr>
                <w:rFonts w:ascii="Verdana" w:eastAsia="Yu Mincho" w:hAnsi="Verdana" w:cs="Calibr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Arial"/>
                <w:b/>
                <w:bCs/>
                <w:sz w:val="20"/>
                <w:szCs w:val="20"/>
              </w:rPr>
            </w:pPr>
            <w:r w:rsidRPr="007B2CE7">
              <w:rPr>
                <w:rFonts w:ascii="Verdana" w:eastAsia="Yu Mincho" w:hAnsi="Verdana" w:cs="Arial"/>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Calibri"/>
                <w:bCs/>
                <w:iCs/>
                <w:sz w:val="20"/>
                <w:szCs w:val="20"/>
                <w:lang w:eastAsia="en-US"/>
              </w:rPr>
            </w:pPr>
            <w:r w:rsidRPr="007B2CE7">
              <w:rPr>
                <w:rFonts w:ascii="Verdana" w:eastAsia="Yu Mincho" w:hAnsi="Verdana" w:cs="Calibri"/>
                <w:b/>
                <w:sz w:val="20"/>
                <w:szCs w:val="20"/>
              </w:rPr>
              <w:t>Pašalinimo pagrindų nebuvimą įrodantys dokumentai</w:t>
            </w:r>
          </w:p>
        </w:tc>
      </w:tr>
      <w:tr w:rsidR="007B2CE7" w:rsidRPr="007B2CE7" w:rsidTr="00AB1D90">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b/>
                <w:bCs/>
                <w:sz w:val="20"/>
                <w:szCs w:val="20"/>
                <w:lang w:eastAsia="en-US"/>
              </w:rPr>
              <w:t>Privalomi</w:t>
            </w:r>
            <w:r w:rsidRPr="007B2CE7">
              <w:rPr>
                <w:rFonts w:ascii="Verdana" w:eastAsia="Yu Mincho" w:hAnsi="Verdana" w:cs="Arial"/>
                <w:b/>
                <w:bCs/>
                <w:sz w:val="20"/>
                <w:szCs w:val="20"/>
                <w:vertAlign w:val="superscript"/>
                <w:lang w:eastAsia="en-US"/>
              </w:rPr>
              <w:footnoteReference w:id="2"/>
            </w:r>
            <w:r w:rsidRPr="007B2CE7">
              <w:rPr>
                <w:rFonts w:ascii="Verdana" w:eastAsia="Yu Mincho" w:hAnsi="Verdana" w:cs="Arial"/>
                <w:b/>
                <w:bCs/>
                <w:sz w:val="20"/>
                <w:szCs w:val="20"/>
                <w:lang w:eastAsia="en-US"/>
              </w:rPr>
              <w:t xml:space="preserve"> pašalinimo pagrindai pagal VPĮ 46 straipsnio 1 – 4 dalių nuostatas</w:t>
            </w: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sz w:val="20"/>
                <w:szCs w:val="20"/>
                <w:lang w:eastAsia="en-US"/>
              </w:rPr>
              <w:t>Tiekėjas arba jo atsakingas asmuo, nurodytas VPĮ 46 straipsnio 2 dalies 2 punkte, nuteistas už šią nusikalstamą veiką: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1) dalyvavimą nusikalstamame susivienijime, jo organizavimą ar vadovavimą jam;</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2) kyšininkavimą, prekybą poveikiu, papirkimą;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7B2CE7">
              <w:rPr>
                <w:rFonts w:ascii="Verdana" w:eastAsia="Yu Mincho" w:hAnsi="Verdana" w:cs="Calibri"/>
                <w:bCs/>
                <w:sz w:val="20"/>
                <w:szCs w:val="20"/>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4) nusikalstamą bankrotą;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5) teroristinį ir su teroristine veikla susijusį nusikaltimą;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6) nusikalstamu būdu gauto turto legalizavimą;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7) prekybą žmonėmis, vaiko pirkimą arba pardavimą;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8) kitos valstybės tiekėjo atliktą nusikaltimą, apibrėžtą Direktyvos 2014/24/ES 57 straipsnio 1 dalyje išvardytus Europos Sąjungos teisės aktus įgyvendinančiuose kitų valstybių teisės aktuose.</w:t>
            </w:r>
          </w:p>
          <w:p w:rsidR="007B2CE7" w:rsidRPr="007B2CE7" w:rsidRDefault="007B2CE7" w:rsidP="007B2CE7">
            <w:pPr>
              <w:spacing w:line="240" w:lineRule="auto"/>
              <w:ind w:firstLine="0"/>
              <w:rPr>
                <w:rFonts w:ascii="Verdana" w:eastAsia="Yu Mincho" w:hAnsi="Verdana" w:cs="Calibri"/>
                <w:b/>
                <w:bCs/>
                <w:sz w:val="20"/>
                <w:szCs w:val="20"/>
                <w:lang w:eastAsia="en-US"/>
              </w:rPr>
            </w:pP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Laikoma, kad tiekėjas arba jo atsakingas asmuo nuteistas už aukščiau nurodytą nusikalstamą veiką, kai dėl:</w:t>
            </w:r>
          </w:p>
          <w:p w:rsidR="007B2CE7" w:rsidRPr="007B2CE7" w:rsidRDefault="007B2CE7" w:rsidP="007B2CE7">
            <w:pPr>
              <w:spacing w:line="240" w:lineRule="auto"/>
              <w:ind w:firstLine="0"/>
              <w:rPr>
                <w:rFonts w:ascii="Verdana" w:eastAsia="Yu Mincho" w:hAnsi="Verdana" w:cs="Calibri"/>
                <w:bCs/>
                <w:sz w:val="20"/>
                <w:szCs w:val="20"/>
                <w:lang w:eastAsia="en-US"/>
              </w:rPr>
            </w:pPr>
            <w:r w:rsidRPr="007B2CE7">
              <w:rPr>
                <w:rFonts w:ascii="Verdana" w:eastAsia="Yu Mincho" w:hAnsi="Verdana" w:cs="Calibri"/>
                <w:bCs/>
                <w:sz w:val="20"/>
                <w:szCs w:val="20"/>
                <w:lang w:eastAsia="en-US"/>
              </w:rPr>
              <w:t>1) tiekėjo, kuris yra fizinis asmuo, per pastaruosius 5 metus buvo priimtas ir įsiteisėjęs apkaltinamasis teismo nuosprendis ir šis asmuo turi neišnykusį ar nepanaikintą teistumą;</w:t>
            </w: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 xml:space="preserve">2) tiekėjo, kuris yra juridinis asmuo, kita organizacija ar jos </w:t>
            </w:r>
            <w:r w:rsidRPr="007B2CE7">
              <w:rPr>
                <w:rFonts w:ascii="Verdana" w:eastAsia="Yu Mincho" w:hAnsi="Verdana" w:cs="Arial"/>
                <w:b/>
                <w:bCs/>
                <w:sz w:val="20"/>
                <w:szCs w:val="20"/>
                <w:lang w:eastAsia="en-US"/>
              </w:rPr>
              <w:t>struktūrinis</w:t>
            </w:r>
            <w:r w:rsidRPr="007B2CE7">
              <w:rPr>
                <w:rFonts w:ascii="Verdana" w:eastAsia="Yu Mincho" w:hAnsi="Verdana"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3) tiekėjo, kuris yra juridinis asmuo, kita organizacija ar jos </w:t>
            </w:r>
            <w:r w:rsidRPr="007B2CE7">
              <w:rPr>
                <w:rFonts w:ascii="Verdana" w:eastAsia="Yu Mincho" w:hAnsi="Verdana" w:cs="Calibri"/>
                <w:b/>
                <w:sz w:val="20"/>
                <w:szCs w:val="20"/>
                <w:lang w:eastAsia="en-US"/>
              </w:rPr>
              <w:t>struktūrinis</w:t>
            </w:r>
            <w:r w:rsidRPr="007B2CE7">
              <w:rPr>
                <w:rFonts w:ascii="Verdana" w:eastAsia="Yu Mincho" w:hAnsi="Verdana" w:cs="Calibri"/>
                <w:bCs/>
                <w:sz w:val="20"/>
                <w:szCs w:val="20"/>
                <w:lang w:eastAsia="en-US"/>
              </w:rPr>
              <w:t xml:space="preserve"> padalinys, per pastaruosius 5 metus buvo priimtas ir </w:t>
            </w:r>
            <w:r w:rsidRPr="007B2CE7">
              <w:rPr>
                <w:rFonts w:ascii="Verdana" w:eastAsia="Yu Mincho" w:hAnsi="Verdana" w:cs="Calibri"/>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b/>
                <w:bCs/>
                <w:sz w:val="20"/>
                <w:szCs w:val="20"/>
                <w:lang w:eastAsia="en-US"/>
              </w:rPr>
              <w:lastRenderedPageBreak/>
              <w:t>VPĮ 46 straipsnio 1 dalis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EBVPD III dalies A1-A6 punktai</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išrašo iš teismo sprendimo arba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Informatikos ir ryšių departamento prie Vidaus reikalų ministerijos pažymos, arba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valstybės įmonės Registrų centro Lietuvos Respublikos Vyriausybės nustatyta tvarka išduoto dokumento, patvirtinančio jungtinius kompetentingų institucijų tvarkomus duomenis.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institucijos dokumento</w:t>
            </w:r>
            <w:r w:rsidRPr="007B2CE7">
              <w:rPr>
                <w:rFonts w:ascii="Verdana" w:eastAsia="Yu Mincho" w:hAnsi="Verdana" w:cs="Arial"/>
                <w:sz w:val="20"/>
                <w:szCs w:val="20"/>
                <w:vertAlign w:val="superscript"/>
              </w:rPr>
              <w:footnoteReference w:id="3"/>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Nurodyti dokumentai turi būti išduoti ne anksčiau kaip 180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B2CE7" w:rsidRPr="007B2CE7" w:rsidRDefault="007B2CE7" w:rsidP="007B2CE7">
            <w:pPr>
              <w:spacing w:line="240" w:lineRule="auto"/>
              <w:ind w:firstLine="0"/>
              <w:rPr>
                <w:rFonts w:ascii="Verdana" w:eastAsia="Yu Mincho" w:hAnsi="Verdana" w:cs="Arial"/>
                <w:b/>
                <w:bCs/>
                <w:sz w:val="20"/>
                <w:szCs w:val="20"/>
                <w:lang w:eastAsia="en-US"/>
              </w:rPr>
            </w:pPr>
          </w:p>
          <w:p w:rsidR="007B2CE7" w:rsidRPr="007B2CE7" w:rsidRDefault="007B2CE7" w:rsidP="007B2CE7">
            <w:pPr>
              <w:spacing w:line="240" w:lineRule="auto"/>
              <w:ind w:firstLine="0"/>
              <w:rPr>
                <w:rFonts w:ascii="Verdana" w:eastAsia="Yu Mincho" w:hAnsi="Verdana" w:cs="Times New Roman"/>
                <w:b/>
                <w:bCs/>
                <w:i/>
                <w:iCs/>
                <w:sz w:val="20"/>
                <w:szCs w:val="20"/>
              </w:rPr>
            </w:pPr>
            <w:r w:rsidRPr="007B2CE7">
              <w:rPr>
                <w:rFonts w:ascii="Verdana" w:eastAsia="Yu Mincho" w:hAnsi="Verdana" w:cs="Times New Roman"/>
                <w:b/>
                <w:bCs/>
                <w:i/>
                <w:iCs/>
                <w:sz w:val="20"/>
                <w:szCs w:val="20"/>
              </w:rPr>
              <w:t>PASTABA</w:t>
            </w:r>
          </w:p>
          <w:p w:rsidR="007B2CE7" w:rsidRPr="007B2CE7" w:rsidRDefault="007B2CE7" w:rsidP="007B2CE7">
            <w:pPr>
              <w:spacing w:line="240" w:lineRule="auto"/>
              <w:ind w:firstLine="0"/>
              <w:rPr>
                <w:rFonts w:ascii="Verdana" w:eastAsia="Yu Mincho" w:hAnsi="Verdana" w:cs="Times New Roman"/>
                <w:sz w:val="20"/>
                <w:szCs w:val="20"/>
              </w:rPr>
            </w:pPr>
            <w:r w:rsidRPr="007B2CE7">
              <w:rPr>
                <w:rFonts w:ascii="Verdana" w:eastAsia="Yu Mincho" w:hAnsi="Verdana"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rsidR="007B2CE7" w:rsidRPr="007B2CE7" w:rsidRDefault="007B2CE7" w:rsidP="007B2CE7">
            <w:pPr>
              <w:spacing w:line="240" w:lineRule="auto"/>
              <w:ind w:firstLine="0"/>
              <w:rPr>
                <w:rFonts w:ascii="Verdana" w:eastAsia="Yu Mincho" w:hAnsi="Verdana" w:cs="Calibri"/>
                <w:b/>
                <w:bCs/>
                <w:sz w:val="20"/>
                <w:szCs w:val="20"/>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b/>
                <w:bCs/>
                <w:sz w:val="20"/>
                <w:szCs w:val="20"/>
                <w:lang w:eastAsia="en-US"/>
              </w:rPr>
              <w:t>VPĮ 46 straipsnio 2¹ dalis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Arial"/>
                <w:sz w:val="20"/>
                <w:szCs w:val="20"/>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bookmarkStart w:id="2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B2CE7" w:rsidRPr="007B2CE7" w:rsidRDefault="007B2CE7" w:rsidP="007B2CE7">
            <w:pPr>
              <w:spacing w:line="240" w:lineRule="auto"/>
              <w:ind w:firstLine="0"/>
              <w:rPr>
                <w:rFonts w:ascii="Verdana" w:eastAsia="Yu Mincho" w:hAnsi="Verdana" w:cs="Calibri"/>
                <w:b/>
                <w:bCs/>
                <w:sz w:val="20"/>
                <w:szCs w:val="20"/>
                <w:lang w:eastAsia="en-US"/>
              </w:rPr>
            </w:pP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Laikoma, kad tiekėjas nuteistas už aukščiau nurodytą nusikalstamą veiką, kai dėl:</w:t>
            </w:r>
          </w:p>
          <w:p w:rsidR="007B2CE7" w:rsidRPr="007B2CE7" w:rsidRDefault="007B2CE7" w:rsidP="007B2CE7">
            <w:pPr>
              <w:spacing w:line="240" w:lineRule="auto"/>
              <w:ind w:firstLine="0"/>
              <w:rPr>
                <w:rFonts w:ascii="Verdana" w:eastAsia="Yu Mincho" w:hAnsi="Verdana" w:cs="Calibri"/>
                <w:bCs/>
                <w:sz w:val="20"/>
                <w:szCs w:val="20"/>
                <w:lang w:eastAsia="en-US"/>
              </w:rPr>
            </w:pPr>
            <w:r w:rsidRPr="007B2CE7">
              <w:rPr>
                <w:rFonts w:ascii="Verdana" w:eastAsia="Yu Mincho" w:hAnsi="Verdana" w:cs="Calibri"/>
                <w:bCs/>
                <w:sz w:val="20"/>
                <w:szCs w:val="20"/>
                <w:lang w:eastAsia="en-US"/>
              </w:rPr>
              <w:t>1) tiekėjo, kuris yra fizinis asmuo, per pastaruosius 5 metus buvo priimtas ir įsiteisėjęs apkaltinamasis teismo nuosprendis ir šis asmuo turi neišnykusį ar nepanaikintą teistumą;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2) tiekėjo, kuris yra juridinis asmuo, kita </w:t>
            </w:r>
            <w:r w:rsidRPr="007B2CE7">
              <w:rPr>
                <w:rFonts w:ascii="Verdana" w:eastAsia="Yu Mincho" w:hAnsi="Verdana" w:cs="Calibri"/>
                <w:bCs/>
                <w:sz w:val="20"/>
                <w:szCs w:val="20"/>
                <w:lang w:eastAsia="en-US"/>
              </w:rPr>
              <w:lastRenderedPageBreak/>
              <w:t xml:space="preserve">organizacija ar jos </w:t>
            </w:r>
            <w:r w:rsidRPr="007B2CE7">
              <w:rPr>
                <w:rFonts w:ascii="Verdana" w:eastAsia="Yu Mincho" w:hAnsi="Verdana" w:cs="Calibri"/>
                <w:b/>
                <w:sz w:val="20"/>
                <w:szCs w:val="20"/>
                <w:lang w:eastAsia="en-US"/>
              </w:rPr>
              <w:t>struktūrinis</w:t>
            </w:r>
            <w:r w:rsidRPr="007B2CE7">
              <w:rPr>
                <w:rFonts w:ascii="Verdana" w:eastAsia="Yu Mincho" w:hAnsi="Verdana" w:cs="Calibr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Tačiau ši nuostata netaikoma, jeigu:</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1) tiekėjas yra įsipareigojęs sumokėti mokesčius, įskaitant socialinio draudimo įmokas ir dėl to laikomas jau įvykdžiusiu šioje dalyje nurodytus įsipareigojimus;</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2) įsiskolinimo suma neviršija 50 </w:t>
            </w:r>
            <w:proofErr w:type="spellStart"/>
            <w:r w:rsidRPr="007B2CE7">
              <w:rPr>
                <w:rFonts w:ascii="Verdana" w:eastAsia="Yu Mincho" w:hAnsi="Verdana" w:cs="Calibri"/>
                <w:bCs/>
                <w:sz w:val="20"/>
                <w:szCs w:val="20"/>
                <w:lang w:eastAsia="en-US"/>
              </w:rPr>
              <w:t>Eur</w:t>
            </w:r>
            <w:proofErr w:type="spellEnd"/>
            <w:r w:rsidRPr="007B2CE7">
              <w:rPr>
                <w:rFonts w:ascii="Verdana" w:eastAsia="Yu Mincho" w:hAnsi="Verdana" w:cs="Calibri"/>
                <w:bCs/>
                <w:sz w:val="20"/>
                <w:szCs w:val="20"/>
                <w:lang w:eastAsia="en-US"/>
              </w:rPr>
              <w:t xml:space="preserve"> (penkiasdešimt eurų);</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3 dalis</w:t>
            </w:r>
          </w:p>
          <w:p w:rsidR="007B2CE7" w:rsidRPr="007B2CE7" w:rsidRDefault="007B2CE7" w:rsidP="007B2CE7">
            <w:pPr>
              <w:spacing w:line="240" w:lineRule="auto"/>
              <w:ind w:firstLine="0"/>
              <w:rPr>
                <w:rFonts w:ascii="Verdana" w:eastAsia="Arial"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Arial" w:hAnsi="Verdana" w:cs="Arial"/>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Lietuvoje įsteigtų subjektų reikalaujama:</w:t>
            </w: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Arial"/>
                <w:sz w:val="20"/>
                <w:szCs w:val="20"/>
              </w:rPr>
              <w:t>1) Dėl įsipareigojimų, susijusių su mokesčių mokėjimu, įvykdymo i</w:t>
            </w:r>
            <w:r w:rsidRPr="007B2CE7">
              <w:rPr>
                <w:rFonts w:ascii="Verdana" w:eastAsia="Yu Mincho" w:hAnsi="Verdana" w:cs="Arial"/>
                <w:sz w:val="20"/>
                <w:szCs w:val="20"/>
                <w:lang w:eastAsia="en-US"/>
              </w:rPr>
              <w:t xml:space="preserve">š Lietuvoje įsteigtų subjektų </w:t>
            </w:r>
            <w:r w:rsidRPr="007B2CE7">
              <w:rPr>
                <w:rFonts w:ascii="Verdana" w:eastAsia="Yu Mincho" w:hAnsi="Verdana" w:cs="Arial"/>
                <w:sz w:val="20"/>
                <w:szCs w:val="20"/>
              </w:rPr>
              <w:t>prašoma:</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numPr>
                <w:ilvl w:val="0"/>
                <w:numId w:val="13"/>
              </w:numPr>
              <w:spacing w:after="160" w:line="240" w:lineRule="auto"/>
              <w:jc w:val="left"/>
              <w:rPr>
                <w:rFonts w:ascii="Calibri" w:eastAsia="Yu Mincho" w:hAnsi="Calibri" w:cs="Arial"/>
                <w:sz w:val="20"/>
                <w:szCs w:val="20"/>
              </w:rPr>
            </w:pPr>
            <w:r w:rsidRPr="007B2CE7">
              <w:rPr>
                <w:rFonts w:ascii="Verdana" w:eastAsia="Yu Mincho" w:hAnsi="Verdana" w:cs="Arial"/>
                <w:sz w:val="20"/>
                <w:szCs w:val="20"/>
              </w:rPr>
              <w:t xml:space="preserve">išrašo iš teismo sprendimo (jei toks yra) </w:t>
            </w:r>
          </w:p>
          <w:p w:rsidR="007B2CE7" w:rsidRPr="007B2CE7" w:rsidRDefault="007B2CE7" w:rsidP="007B2CE7">
            <w:pPr>
              <w:numPr>
                <w:ilvl w:val="0"/>
                <w:numId w:val="13"/>
              </w:numPr>
              <w:spacing w:after="160" w:line="240" w:lineRule="auto"/>
              <w:ind w:left="5" w:firstLine="355"/>
              <w:rPr>
                <w:rFonts w:ascii="Calibri" w:eastAsia="Yu Mincho" w:hAnsi="Calibri" w:cs="Arial"/>
                <w:sz w:val="20"/>
                <w:szCs w:val="20"/>
              </w:rPr>
            </w:pPr>
            <w:r w:rsidRPr="007B2CE7">
              <w:rPr>
                <w:rFonts w:ascii="Verdana" w:eastAsia="Yu Mincho" w:hAnsi="Verdana" w:cs="Arial"/>
                <w:sz w:val="20"/>
                <w:szCs w:val="20"/>
              </w:rPr>
              <w:t>arba Valstybinės mokesčių inspekcijos prie Lietuvos Respublikos finansų ministerijos išduoto dokumento,</w:t>
            </w:r>
          </w:p>
          <w:p w:rsidR="007B2CE7" w:rsidRPr="007B2CE7" w:rsidRDefault="007B2CE7" w:rsidP="007B2CE7">
            <w:pPr>
              <w:numPr>
                <w:ilvl w:val="0"/>
                <w:numId w:val="12"/>
              </w:numPr>
              <w:spacing w:after="160" w:line="240" w:lineRule="auto"/>
              <w:ind w:left="5" w:firstLine="355"/>
              <w:rPr>
                <w:rFonts w:ascii="Calibri" w:eastAsia="Yu Mincho" w:hAnsi="Calibri" w:cs="Arial"/>
                <w:sz w:val="20"/>
                <w:szCs w:val="20"/>
              </w:rPr>
            </w:pPr>
            <w:r w:rsidRPr="007B2CE7">
              <w:rPr>
                <w:rFonts w:ascii="Verdana" w:eastAsia="Yu Mincho" w:hAnsi="Verdana" w:cs="Arial"/>
                <w:sz w:val="20"/>
                <w:szCs w:val="20"/>
              </w:rPr>
              <w:t>arba valstybės įmonės Registrų centro Lietuvos Respublikos Vyriausybės nustatyta tvarka išduoto dokumento, patvirtinančio jungtinius kompetentingų institucijų tvarkomus duomenis.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institucijos dokumento</w:t>
            </w:r>
            <w:r w:rsidRPr="007B2CE7">
              <w:rPr>
                <w:rFonts w:ascii="Verdana" w:eastAsia="Yu Mincho" w:hAnsi="Verdana" w:cs="Arial"/>
                <w:sz w:val="20"/>
                <w:szCs w:val="20"/>
                <w:vertAlign w:val="superscript"/>
              </w:rPr>
              <w:footnoteReference w:id="4"/>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i/>
                <w:iCs/>
                <w:sz w:val="20"/>
                <w:szCs w:val="20"/>
              </w:rPr>
            </w:pPr>
            <w:r w:rsidRPr="007B2CE7">
              <w:rPr>
                <w:rFonts w:ascii="Verdana" w:eastAsia="Yu Mincho" w:hAnsi="Verdana" w:cs="Arial"/>
                <w:sz w:val="20"/>
                <w:szCs w:val="20"/>
              </w:rPr>
              <w:t xml:space="preserve">Nurodyti dokumentai turi būti  išduoti ne anksčiau kaip 120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rsidR="007B2CE7" w:rsidRPr="007B2CE7" w:rsidRDefault="007B2CE7" w:rsidP="007B2CE7">
            <w:pPr>
              <w:spacing w:line="240" w:lineRule="auto"/>
              <w:ind w:firstLine="0"/>
              <w:rPr>
                <w:rFonts w:ascii="Verdana" w:eastAsia="Yu Mincho" w:hAnsi="Verdana" w:cs="Arial"/>
                <w:i/>
                <w:i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Calibri"/>
                <w:bCs/>
                <w:sz w:val="20"/>
                <w:szCs w:val="20"/>
              </w:rPr>
              <w:t>2) Dėl įsipareigojimų, susijusių su socialinio draudimo įmokų mokėjimu, įvykdymo i</w:t>
            </w:r>
            <w:r w:rsidRPr="007B2CE7">
              <w:rPr>
                <w:rFonts w:ascii="Verdana" w:eastAsia="Yu Mincho" w:hAnsi="Verdana" w:cs="Arial"/>
                <w:sz w:val="20"/>
                <w:szCs w:val="20"/>
                <w:lang w:eastAsia="en-US"/>
              </w:rPr>
              <w:t xml:space="preserve">š Lietuvoje įsteigtų subjektų </w:t>
            </w:r>
            <w:r w:rsidRPr="007B2CE7">
              <w:rPr>
                <w:rFonts w:ascii="Verdana" w:eastAsia="Yu Mincho" w:hAnsi="Verdana" w:cs="Calibri"/>
                <w:bCs/>
                <w:sz w:val="20"/>
                <w:szCs w:val="20"/>
              </w:rPr>
              <w:t>prašoma:</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7B2CE7">
                <w:rPr>
                  <w:rFonts w:ascii="Verdana" w:eastAsia="Yu Mincho" w:hAnsi="Verdana" w:cs="Calibri"/>
                  <w:bCs/>
                  <w:sz w:val="20"/>
                  <w:szCs w:val="20"/>
                  <w:u w:val="single"/>
                </w:rPr>
                <w:t>http://draudejai.sodra.lt/draudeju_viesi_duomenys/</w:t>
              </w:r>
            </w:hyperlink>
            <w:r w:rsidRPr="007B2CE7">
              <w:rPr>
                <w:rFonts w:ascii="Verdana" w:eastAsia="Yu Mincho" w:hAnsi="Verdana" w:cs="Calibri"/>
                <w:bCs/>
                <w:sz w:val="20"/>
                <w:szCs w:val="20"/>
              </w:rPr>
              <w:t>.</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Pr="007B2CE7">
              <w:rPr>
                <w:rFonts w:ascii="Verdana" w:eastAsia="Yu Mincho" w:hAnsi="Verdana" w:cs="Arial"/>
                <w:sz w:val="20"/>
                <w:szCs w:val="20"/>
              </w:rPr>
              <w:lastRenderedPageBreak/>
              <w:t>institucijų tvarkomus duomenis.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kompetentingos institucijos dokumento</w:t>
            </w:r>
            <w:r w:rsidRPr="007B2CE7">
              <w:rPr>
                <w:rFonts w:ascii="Verdana" w:eastAsia="Yu Mincho" w:hAnsi="Verdana" w:cs="Arial"/>
                <w:sz w:val="20"/>
                <w:szCs w:val="20"/>
                <w:vertAlign w:val="superscript"/>
              </w:rPr>
              <w:footnoteReference w:id="5"/>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i/>
                <w:iCs/>
                <w:sz w:val="20"/>
                <w:szCs w:val="20"/>
              </w:rPr>
            </w:pPr>
            <w:r w:rsidRPr="007B2CE7">
              <w:rPr>
                <w:rFonts w:ascii="Verdana" w:eastAsia="Yu Mincho" w:hAnsi="Verdana" w:cs="Arial"/>
                <w:sz w:val="20"/>
                <w:szCs w:val="20"/>
              </w:rPr>
              <w:t xml:space="preserve">Nurodyti dokumentai turi būti  išduoti ne anksčiau kaip 120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Jeigu perkančioji organizacija 2022-10-10 kreipėsi į tiekėją prašydama iki 2022-10-14 pateikti įrodančius dokumentus, jie turi būti išduoti ne anksčiau kaip 120 dienų, jas skaičiuojant atgal nuo 2022-10-14.</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Jei dokumentas išduotas anksčiau, tačiau jame nurodytas galiojimo terminas ilgesnis nei pašalinimo pagrindų nebuvimą patvirtinančių dokumentų pagal EBVPD galutinis pateikimo terminas, toks dokumentas jo </w:t>
            </w:r>
            <w:r w:rsidRPr="007B2CE7">
              <w:rPr>
                <w:rFonts w:ascii="Verdana" w:eastAsia="Yu Mincho" w:hAnsi="Verdana" w:cs="Arial"/>
                <w:sz w:val="20"/>
                <w:szCs w:val="20"/>
              </w:rPr>
              <w:lastRenderedPageBreak/>
              <w:t>galiojimo laikotarpiu yra priimtinas.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Times New Roman"/>
                <w:b/>
                <w:bCs/>
                <w:i/>
                <w:iCs/>
                <w:sz w:val="20"/>
                <w:szCs w:val="20"/>
              </w:rPr>
            </w:pPr>
            <w:r w:rsidRPr="007B2CE7">
              <w:rPr>
                <w:rFonts w:ascii="Verdana" w:eastAsia="Yu Mincho" w:hAnsi="Verdana" w:cs="Times New Roman"/>
                <w:b/>
                <w:bCs/>
                <w:i/>
                <w:iCs/>
                <w:sz w:val="20"/>
                <w:szCs w:val="20"/>
              </w:rPr>
              <w:t>PASTABA</w:t>
            </w:r>
          </w:p>
          <w:p w:rsidR="007B2CE7" w:rsidRPr="007B2CE7" w:rsidRDefault="007B2CE7" w:rsidP="007B2CE7">
            <w:pPr>
              <w:spacing w:line="240" w:lineRule="auto"/>
              <w:ind w:firstLine="0"/>
              <w:rPr>
                <w:rFonts w:ascii="Verdana" w:eastAsia="Yu Mincho" w:hAnsi="Verdana" w:cs="Times New Roman"/>
                <w:sz w:val="20"/>
                <w:szCs w:val="20"/>
              </w:rPr>
            </w:pPr>
            <w:r w:rsidRPr="007B2CE7">
              <w:rPr>
                <w:rFonts w:ascii="Verdana" w:eastAsia="Yu Mincho" w:hAnsi="Verdana"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rsidR="007B2CE7" w:rsidRPr="007B2CE7" w:rsidRDefault="007B2CE7" w:rsidP="007B2CE7">
            <w:pPr>
              <w:spacing w:line="240" w:lineRule="auto"/>
              <w:ind w:firstLine="0"/>
              <w:rPr>
                <w:rFonts w:ascii="Verdana" w:eastAsia="Yu Mincho" w:hAnsi="Verdana" w:cs="Arial"/>
                <w:b/>
                <w:bCs/>
                <w:sz w:val="20"/>
                <w:szCs w:val="20"/>
              </w:rPr>
            </w:pPr>
          </w:p>
        </w:tc>
      </w:tr>
      <w:bookmarkEnd w:id="24"/>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1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 xml:space="preserve">Tiekėjas pirkimo metu pateko į interesų konflikto situaciją, kaip apibrėžta VPĮ 21 straipsnyje, ir atitinkamos padėties negalima ištaisyti. </w:t>
            </w: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2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3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C13 punktas</w:t>
            </w:r>
            <w:r w:rsidRPr="007B2CE7">
              <w:rPr>
                <w:rFonts w:ascii="Verdana" w:eastAsia="Yu Mincho" w:hAnsi="Verdana"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7B2CE7">
              <w:rPr>
                <w:rFonts w:ascii="Verdana" w:eastAsia="Yu Mincho" w:hAnsi="Verdana" w:cs="Calibri"/>
                <w:bCs/>
                <w:sz w:val="20"/>
                <w:szCs w:val="20"/>
              </w:rPr>
              <w:t>vandentvarkos</w:t>
            </w:r>
            <w:proofErr w:type="spellEnd"/>
            <w:r w:rsidRPr="007B2CE7">
              <w:rPr>
                <w:rFonts w:ascii="Verdana" w:eastAsia="Yu Mincho" w:hAnsi="Verdana" w:cs="Calibri"/>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4 dalies 4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C15 punktas</w:t>
            </w:r>
            <w:r w:rsidRPr="007B2CE7">
              <w:rPr>
                <w:rFonts w:ascii="Verdana" w:eastAsia="Yu Mincho" w:hAnsi="Verdana"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7B2CE7" w:rsidRPr="007B2CE7" w:rsidRDefault="00A177A4" w:rsidP="007B2CE7">
            <w:pPr>
              <w:spacing w:line="240" w:lineRule="auto"/>
              <w:ind w:firstLine="0"/>
              <w:rPr>
                <w:rFonts w:ascii="Verdana" w:eastAsia="Yu Mincho" w:hAnsi="Verdana" w:cs="Arial"/>
                <w:sz w:val="20"/>
                <w:szCs w:val="20"/>
              </w:rPr>
            </w:pPr>
            <w:hyperlink r:id="rId20" w:history="1">
              <w:r w:rsidR="007B2CE7" w:rsidRPr="007B2CE7">
                <w:rPr>
                  <w:rFonts w:ascii="Verdana" w:eastAsia="Yu Mincho" w:hAnsi="Verdana" w:cs="Arial"/>
                  <w:sz w:val="20"/>
                  <w:szCs w:val="20"/>
                </w:rPr>
                <w:t>https://vpt.lrv.lt/lt/nuorodos/kiti-duomenys/powerbi/melaginga-informacija-pateikusiu-tiekeju-sarasas-3/</w:t>
              </w:r>
            </w:hyperlink>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5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w:t>
            </w:r>
            <w:r w:rsidRPr="007B2CE7">
              <w:rPr>
                <w:rFonts w:ascii="Verdana" w:eastAsia="Arial" w:hAnsi="Verdana" w:cs="Arial"/>
                <w:sz w:val="20"/>
                <w:szCs w:val="20"/>
              </w:rPr>
              <w:t xml:space="preserve"> III dalies C15 punktas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Tiekėjas yra neįvykdęs sutarties, sudarytos vadovaujantis VPĮ, Viešųjų pirkimų, atliekamų gynybos ir saugumo srityje, įstatymu ar Pirkimų, atliekamų </w:t>
            </w:r>
            <w:proofErr w:type="spellStart"/>
            <w:r w:rsidRPr="007B2CE7">
              <w:rPr>
                <w:rFonts w:ascii="Verdana" w:eastAsia="Yu Mincho" w:hAnsi="Verdana" w:cs="Arial"/>
                <w:sz w:val="20"/>
                <w:szCs w:val="20"/>
              </w:rPr>
              <w:t>vandentvarkos</w:t>
            </w:r>
            <w:proofErr w:type="spellEnd"/>
            <w:r w:rsidRPr="007B2CE7">
              <w:rPr>
                <w:rFonts w:ascii="Verdana" w:eastAsia="Yu Mincho" w:hAnsi="Verdana" w:cs="Arial"/>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w:t>
            </w:r>
            <w:r w:rsidRPr="007B2CE7">
              <w:rPr>
                <w:rFonts w:ascii="Verdana" w:eastAsia="Yu Mincho" w:hAnsi="Verdana" w:cs="Arial"/>
                <w:sz w:val="20"/>
                <w:szCs w:val="20"/>
              </w:rPr>
              <w:lastRenderedPageBreak/>
              <w:t>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4 dalies 6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w:t>
            </w:r>
            <w:r w:rsidRPr="007B2CE7">
              <w:rPr>
                <w:rFonts w:ascii="Verdana" w:eastAsia="Arial" w:hAnsi="Verdana" w:cs="Arial"/>
                <w:sz w:val="20"/>
                <w:szCs w:val="20"/>
              </w:rPr>
              <w:t xml:space="preserve"> III dalies C14 punktas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pašalinimo pagrindu, gali būti atsižvelgiama į pagal VPĮ 91 straipsnį skelbiamą informaciją: </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A177A4" w:rsidP="007B2CE7">
            <w:pPr>
              <w:spacing w:line="240" w:lineRule="auto"/>
              <w:ind w:firstLine="0"/>
              <w:rPr>
                <w:rFonts w:ascii="Verdana" w:eastAsia="Yu Mincho" w:hAnsi="Verdana" w:cs="Arial"/>
                <w:sz w:val="20"/>
                <w:szCs w:val="20"/>
              </w:rPr>
            </w:pPr>
            <w:hyperlink r:id="rId21" w:history="1">
              <w:r w:rsidR="007B2CE7" w:rsidRPr="007B2CE7">
                <w:rPr>
                  <w:rFonts w:ascii="Verdana" w:eastAsia="Yu Mincho" w:hAnsi="Verdana" w:cs="Arial"/>
                  <w:sz w:val="20"/>
                  <w:szCs w:val="20"/>
                </w:rPr>
                <w:t>https://vpt.lrv.lt/lt/nuorodos/kiti-duomenys/powerbi/nepatikimi-tiekejai-1/</w:t>
              </w:r>
            </w:hyperlink>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A177A4" w:rsidP="007B2CE7">
            <w:pPr>
              <w:spacing w:line="240" w:lineRule="auto"/>
              <w:ind w:firstLine="0"/>
              <w:rPr>
                <w:rFonts w:ascii="Verdana" w:eastAsia="Yu Mincho" w:hAnsi="Verdana" w:cs="Arial"/>
                <w:sz w:val="20"/>
                <w:szCs w:val="20"/>
              </w:rPr>
            </w:pPr>
            <w:hyperlink r:id="rId22" w:history="1">
              <w:r w:rsidR="007B2CE7" w:rsidRPr="007B2CE7">
                <w:rPr>
                  <w:rFonts w:ascii="Verdana" w:eastAsia="Yu Mincho" w:hAnsi="Verdana" w:cs="Arial"/>
                  <w:sz w:val="20"/>
                  <w:szCs w:val="20"/>
                </w:rPr>
                <w:t>https://vpt.lrv.lt/lt/pasalinimo-pagrindai-1/nepatikimu-koncesininku-sarasas-1/nepatikimu-koncesininku-sarasas/</w:t>
              </w:r>
            </w:hyperlink>
          </w:p>
          <w:p w:rsidR="007B2CE7" w:rsidRPr="007B2CE7" w:rsidRDefault="007B2CE7" w:rsidP="007B2CE7">
            <w:pPr>
              <w:spacing w:line="240" w:lineRule="auto"/>
              <w:ind w:firstLine="0"/>
              <w:rPr>
                <w:rFonts w:ascii="Verdana" w:eastAsia="Yu Mincho" w:hAnsi="Verdana" w:cs="Calibri"/>
                <w:b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Calibri"/>
                <w:sz w:val="20"/>
                <w:szCs w:val="20"/>
              </w:rPr>
            </w:pPr>
          </w:p>
          <w:p w:rsidR="007B2CE7" w:rsidRPr="007B2CE7" w:rsidRDefault="007B2CE7" w:rsidP="007B2CE7">
            <w:pPr>
              <w:spacing w:line="240" w:lineRule="auto"/>
              <w:ind w:firstLine="0"/>
              <w:jc w:val="left"/>
              <w:rPr>
                <w:rFonts w:ascii="Verdana" w:eastAsia="Yu Mincho" w:hAnsi="Verdana" w:cs="Calibr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Tiekėjas yra padaręs rimtą profesinį pažeidimą, dėl kurio perkančioji organizacija abejoja tiekėjo sąžiningumu, kai jis</w:t>
            </w:r>
            <w:bookmarkStart w:id="25" w:name="part_030e6c6c64ba4f96a23474e439d1b80c"/>
            <w:bookmarkEnd w:id="25"/>
            <w:r w:rsidRPr="007B2CE7">
              <w:rPr>
                <w:rFonts w:ascii="Verdana" w:eastAsia="Yu Mincho" w:hAnsi="Verdana" w:cs="Arial"/>
                <w:sz w:val="20"/>
                <w:szCs w:val="20"/>
              </w:rPr>
              <w:t xml:space="preserve"> yra padaręs finansinės atskaitomybės ir audito teisės aktų pažeidimą ir nuo jo padarymo dienos praėjo mažiau kaip vieni metai.</w:t>
            </w:r>
          </w:p>
          <w:p w:rsidR="007B2CE7" w:rsidRPr="007B2CE7" w:rsidRDefault="007B2CE7" w:rsidP="007B2CE7">
            <w:pPr>
              <w:spacing w:line="240" w:lineRule="auto"/>
              <w:ind w:firstLine="0"/>
              <w:rPr>
                <w:rFonts w:ascii="Verdana" w:eastAsia="Yu Mincho"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7 punkto a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 xml:space="preserve">Iš Lietuvoje įsteigtų subjektų įrodančių dokumentų nereikalaujama. Užtenka pateikto EBVPD. </w:t>
            </w:r>
            <w:r w:rsidRPr="007B2CE7">
              <w:rPr>
                <w:rFonts w:ascii="Verdana" w:eastAsia="Yu Mincho" w:hAnsi="Verdana" w:cs="Arial"/>
                <w:sz w:val="20"/>
                <w:szCs w:val="20"/>
              </w:rPr>
              <w:t>Priimant sprendimus dėl tiekėjo pašalinimo iš pirkimo procedūros šiame punkte nurodytu pašalinimo pagrindu, be kita ko, atsižvelgiama į</w:t>
            </w:r>
            <w:r w:rsidRPr="007B2CE7">
              <w:rPr>
                <w:rFonts w:ascii="Verdana" w:eastAsia="Yu Mincho" w:hAnsi="Verdana" w:cs="Arial"/>
                <w:b/>
                <w:bCs/>
                <w:sz w:val="20"/>
                <w:szCs w:val="20"/>
              </w:rPr>
              <w:t xml:space="preserve"> </w:t>
            </w:r>
            <w:r w:rsidRPr="007B2CE7">
              <w:rPr>
                <w:rFonts w:ascii="Verdana" w:eastAsia="Yu Mincho" w:hAnsi="Verdana" w:cs="Arial"/>
                <w:sz w:val="20"/>
                <w:szCs w:val="20"/>
              </w:rPr>
              <w:t xml:space="preserve">nacionalinėje duomenų bazėje adresu: </w:t>
            </w:r>
            <w:hyperlink r:id="rId23" w:history="1">
              <w:r w:rsidRPr="007B2CE7">
                <w:rPr>
                  <w:rFonts w:ascii="Verdana" w:eastAsia="Yu Mincho" w:hAnsi="Verdana" w:cs="Arial"/>
                  <w:sz w:val="20"/>
                  <w:szCs w:val="20"/>
                  <w:u w:val="single"/>
                </w:rPr>
                <w:t>https://www.registrucentras.lt/jar/p/index.php</w:t>
              </w:r>
            </w:hyperlink>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paskelbtą informaciją, taip pat į šiame informaciniame pranešime pateiktą informaciją:</w:t>
            </w:r>
          </w:p>
          <w:p w:rsidR="007B2CE7" w:rsidRPr="007B2CE7" w:rsidRDefault="00A177A4" w:rsidP="007B2CE7">
            <w:pPr>
              <w:spacing w:line="240" w:lineRule="auto"/>
              <w:ind w:firstLine="0"/>
              <w:rPr>
                <w:rFonts w:ascii="Verdana" w:eastAsia="Yu Mincho" w:hAnsi="Verdana" w:cs="Arial"/>
                <w:sz w:val="20"/>
                <w:szCs w:val="20"/>
              </w:rPr>
            </w:pPr>
            <w:hyperlink r:id="rId24" w:history="1">
              <w:r w:rsidR="007B2CE7" w:rsidRPr="007B2CE7">
                <w:rPr>
                  <w:rFonts w:ascii="Verdana" w:eastAsia="Yu Mincho" w:hAnsi="Verdana" w:cs="Arial"/>
                  <w:sz w:val="20"/>
                  <w:szCs w:val="20"/>
                </w:rPr>
                <w:t>https://vpt.lrv.lt/lt/naujienos-3/finansiniu-ataskaitu-nepateikimas-gali-tapti-kliutimi-dalyvauti-viesuosiuose-pirkimuose/</w:t>
              </w:r>
            </w:hyperlink>
          </w:p>
          <w:p w:rsidR="007B2CE7" w:rsidRPr="007B2CE7" w:rsidRDefault="007B2CE7" w:rsidP="007B2CE7">
            <w:pPr>
              <w:spacing w:line="240" w:lineRule="auto"/>
              <w:ind w:firstLine="0"/>
              <w:rPr>
                <w:rFonts w:ascii="Verdana" w:eastAsia="Yu Mincho" w:hAnsi="Verdana" w:cs="Calibri"/>
                <w:b/>
                <w:bCs/>
                <w:iCs/>
                <w:sz w:val="20"/>
                <w:szCs w:val="20"/>
              </w:rPr>
            </w:pP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 xml:space="preserve">Tiekėjas yra padaręs rimtą profesinį pažeidimą, dėl kurio perkančioji organizacija abejoja tiekėjo sąžiningumu, </w:t>
            </w:r>
            <w:r w:rsidRPr="007B2CE7">
              <w:rPr>
                <w:rFonts w:ascii="Verdana" w:eastAsia="Times New Roman" w:hAnsi="Verdana" w:cs="Arial"/>
                <w:sz w:val="20"/>
                <w:szCs w:val="20"/>
              </w:rPr>
              <w:t xml:space="preserve"> kai jis (tiekėjas) neatitinka minimalių patikimo mokesčių mokėtojo kriterijų, nustatytų Lietuvos Respublikos mokesčių administravimo įstatymo 40</w:t>
            </w:r>
            <w:r w:rsidRPr="007B2CE7">
              <w:rPr>
                <w:rFonts w:ascii="Verdana" w:eastAsia="Times New Roman" w:hAnsi="Verdana" w:cs="Arial"/>
                <w:sz w:val="20"/>
                <w:szCs w:val="20"/>
                <w:vertAlign w:val="superscript"/>
              </w:rPr>
              <w:t>1</w:t>
            </w:r>
            <w:r w:rsidRPr="007B2CE7">
              <w:rPr>
                <w:rFonts w:ascii="Verdana" w:eastAsia="Times New Roman" w:hAnsi="Verdana"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7 punkto b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Priimant sprendimus dėl tiekėjo pašalinimo iš pirkimo procedūros šiame punkte nurodytu pašalinimo pagrindu, be kita ko, atsižvelgiama į</w:t>
            </w:r>
            <w:r w:rsidRPr="007B2CE7">
              <w:rPr>
                <w:rFonts w:ascii="Verdana" w:eastAsia="Yu Mincho" w:hAnsi="Verdana" w:cs="Arial"/>
                <w:b/>
                <w:bCs/>
                <w:sz w:val="20"/>
                <w:szCs w:val="20"/>
              </w:rPr>
              <w:t xml:space="preserve"> </w:t>
            </w:r>
            <w:r w:rsidRPr="007B2CE7">
              <w:rPr>
                <w:rFonts w:ascii="Verdana" w:eastAsia="Yu Mincho" w:hAnsi="Verdana" w:cs="Arial"/>
                <w:sz w:val="20"/>
                <w:szCs w:val="20"/>
              </w:rPr>
              <w:t xml:space="preserve">nacionalinėje duomenų bazėje adresu </w:t>
            </w:r>
            <w:hyperlink r:id="rId25">
              <w:r w:rsidRPr="007B2CE7">
                <w:rPr>
                  <w:rFonts w:ascii="Verdana" w:eastAsia="Yu Mincho" w:hAnsi="Verdana" w:cs="Arial"/>
                  <w:sz w:val="20"/>
                  <w:szCs w:val="20"/>
                  <w:u w:val="single"/>
                </w:rPr>
                <w:t>https://www.vmi.lt/evmi/mokesciu-moketoju-informacija</w:t>
              </w:r>
            </w:hyperlink>
            <w:r w:rsidRPr="007B2CE7">
              <w:rPr>
                <w:rFonts w:ascii="Verdana" w:eastAsia="Yu Mincho" w:hAnsi="Verdana" w:cs="Arial"/>
                <w:sz w:val="20"/>
                <w:szCs w:val="20"/>
              </w:rPr>
              <w:t xml:space="preserve"> skelbiamą informaciją.</w:t>
            </w: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Tiekėjas yra padaręs rimtą profesinį pažeidimą, dėl kurio perkančioji organizacija abejoja tiekėjo sąžiningumu,</w:t>
            </w:r>
            <w:r w:rsidRPr="007B2CE7">
              <w:rPr>
                <w:rFonts w:ascii="Verdana" w:eastAsia="Times New Roman" w:hAnsi="Verdana" w:cs="Arial"/>
                <w:sz w:val="20"/>
                <w:szCs w:val="20"/>
              </w:rPr>
              <w:t xml:space="preserve"> kai jis </w:t>
            </w:r>
            <w:r w:rsidRPr="007B2CE7">
              <w:rPr>
                <w:rFonts w:ascii="Verdana" w:eastAsia="Yu Mincho" w:hAnsi="Verdana"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7 punkto c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after="160" w:line="276" w:lineRule="auto"/>
              <w:ind w:firstLine="0"/>
              <w:jc w:val="left"/>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pašalinimo pagrindu, be kita ko, atsižvelgiama į nacionalinėje duomenų bazėje adresu: </w:t>
            </w:r>
          </w:p>
          <w:p w:rsidR="007B2CE7" w:rsidRPr="007B2CE7" w:rsidRDefault="00A177A4" w:rsidP="007B2CE7">
            <w:pPr>
              <w:spacing w:after="160" w:line="276" w:lineRule="auto"/>
              <w:ind w:firstLine="0"/>
              <w:jc w:val="left"/>
              <w:rPr>
                <w:rFonts w:ascii="Verdana" w:eastAsia="Yu Mincho" w:hAnsi="Verdana" w:cs="Calibri"/>
                <w:bCs/>
                <w:iCs/>
                <w:sz w:val="20"/>
                <w:szCs w:val="20"/>
                <w:lang w:eastAsia="en-US"/>
              </w:rPr>
            </w:pPr>
            <w:hyperlink r:id="rId26" w:history="1">
              <w:r w:rsidR="007B2CE7" w:rsidRPr="007B2CE7">
                <w:rPr>
                  <w:rFonts w:ascii="Verdana" w:eastAsia="Yu Mincho" w:hAnsi="Verdana" w:cs="Arial"/>
                  <w:sz w:val="20"/>
                  <w:szCs w:val="20"/>
                  <w:u w:val="single"/>
                </w:rPr>
                <w:t>https://kt.gov.lt/lt/atviri-duomenys/diskvalifikavimas-is-viesuju-pirkimu</w:t>
              </w:r>
            </w:hyperlink>
            <w:r w:rsidR="007B2CE7" w:rsidRPr="007B2CE7">
              <w:rPr>
                <w:rFonts w:ascii="Verdana" w:eastAsia="Yu Mincho" w:hAnsi="Verdana" w:cs="Arial"/>
                <w:sz w:val="20"/>
                <w:szCs w:val="20"/>
              </w:rPr>
              <w:t xml:space="preserve"> skelbiamą informaciją. </w:t>
            </w:r>
          </w:p>
        </w:tc>
      </w:tr>
      <w:tr w:rsidR="007B2CE7" w:rsidRPr="007B2CE7" w:rsidTr="00AB1D9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bCs/>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7 dalis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tc>
      </w:tr>
    </w:tbl>
    <w:p w:rsidR="007B2CE7" w:rsidRDefault="007B2CE7" w:rsidP="00112F92">
      <w:pPr>
        <w:spacing w:line="240" w:lineRule="auto"/>
        <w:ind w:left="7314" w:firstLine="0"/>
        <w:rPr>
          <w:rFonts w:ascii="Times New Roman" w:hAnsi="Times New Roman" w:cs="Times New Roman"/>
          <w:sz w:val="22"/>
          <w:szCs w:val="22"/>
        </w:rPr>
        <w:sectPr w:rsidR="007B2CE7" w:rsidSect="00612C0F">
          <w:headerReference w:type="default" r:id="rId27"/>
          <w:footerReference w:type="default" r:id="rId28"/>
          <w:headerReference w:type="first" r:id="rId29"/>
          <w:footerReference w:type="first" r:id="rId30"/>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TIEKĖJŲ KVALIFIKACIJOS REIKALAVIMAI IR REIKALAVIMAI LAIKYTIS KOKYBĖS VADYBOS SISTEMOS IR (ARBA) APLINKOS APSAUGOS VADYBOS SISTEMOS STANDARTŲ</w:t>
      </w:r>
    </w:p>
    <w:p w:rsidR="009C6B75" w:rsidRPr="009C6B75" w:rsidRDefault="006E0510" w:rsidP="001B044D">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Pr>
          <w:rFonts w:ascii="Times New Roman" w:eastAsia="Calibri" w:hAnsi="Times New Roman" w:cs="Times New Roman"/>
          <w:sz w:val="22"/>
          <w:szCs w:val="22"/>
          <w:lang w:eastAsia="en-US"/>
        </w:rPr>
        <w:t>Perkantysis subjektas nustato reikalavimus t</w:t>
      </w:r>
      <w:r w:rsidR="009C6B75" w:rsidRPr="009C6B75">
        <w:rPr>
          <w:rFonts w:ascii="Times New Roman" w:eastAsia="Calibri" w:hAnsi="Times New Roman" w:cs="Times New Roman"/>
          <w:sz w:val="22"/>
          <w:szCs w:val="22"/>
          <w:lang w:eastAsia="en-US"/>
        </w:rPr>
        <w:t>iekėjo kvalifikacija</w:t>
      </w:r>
      <w:r>
        <w:rPr>
          <w:rFonts w:ascii="Times New Roman" w:eastAsia="Calibri" w:hAnsi="Times New Roman" w:cs="Times New Roman"/>
          <w:sz w:val="22"/>
          <w:szCs w:val="22"/>
          <w:lang w:eastAsia="en-US"/>
        </w:rPr>
        <w:t xml:space="preserve">i </w:t>
      </w:r>
      <w:r w:rsidR="001B044D">
        <w:rPr>
          <w:rFonts w:ascii="Times New Roman" w:eastAsia="Calibri" w:hAnsi="Times New Roman" w:cs="Times New Roman"/>
          <w:sz w:val="22"/>
          <w:szCs w:val="22"/>
          <w:lang w:eastAsia="en-US"/>
        </w:rPr>
        <w:t xml:space="preserve">ir reikalavimus laikytis </w:t>
      </w:r>
      <w:r w:rsidR="009C6B75" w:rsidRPr="009C6B75">
        <w:rPr>
          <w:rFonts w:ascii="Times New Roman" w:eastAsia="Calibri" w:hAnsi="Times New Roman" w:cs="Times New Roman"/>
          <w:sz w:val="22"/>
          <w:szCs w:val="22"/>
          <w:lang w:eastAsia="en-US"/>
        </w:rPr>
        <w:t xml:space="preserve"> </w:t>
      </w:r>
      <w:r w:rsidR="001B044D" w:rsidRPr="001B044D">
        <w:rPr>
          <w:rFonts w:ascii="Times New Roman" w:eastAsia="Calibri" w:hAnsi="Times New Roman" w:cs="Times New Roman"/>
          <w:sz w:val="22"/>
          <w:szCs w:val="22"/>
          <w:lang w:eastAsia="en-US"/>
        </w:rPr>
        <w:t>aplinkos apsaugos vadybos sistemos standartų</w:t>
      </w:r>
      <w:r w:rsidR="001B044D">
        <w:rPr>
          <w:rFonts w:ascii="Times New Roman" w:eastAsia="Calibri" w:hAnsi="Times New Roman" w:cs="Times New Roman"/>
          <w:sz w:val="22"/>
          <w:szCs w:val="22"/>
          <w:lang w:eastAsia="en-US"/>
        </w:rPr>
        <w:t xml:space="preserve">. Atitiktis nustatytiems reikalavimams </w:t>
      </w:r>
      <w:r w:rsidR="001B044D" w:rsidRPr="001B044D">
        <w:rPr>
          <w:rFonts w:ascii="Times New Roman" w:eastAsia="Calibri" w:hAnsi="Times New Roman" w:cs="Times New Roman"/>
          <w:sz w:val="22"/>
          <w:szCs w:val="22"/>
          <w:lang w:eastAsia="en-US"/>
        </w:rPr>
        <w:t>turi būti įgyta iki pasiūlymų pateikimo termino pabaigos.</w:t>
      </w:r>
    </w:p>
    <w:p w:rsidR="009C6B75" w:rsidRPr="009C6B75" w:rsidRDefault="009C6B75" w:rsidP="009C6B75">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9C6B75">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9C6B75" w:rsidRPr="009C6B75" w:rsidRDefault="009C6B75" w:rsidP="009C6B75">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9C6B75">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9C6B75">
        <w:rPr>
          <w:rFonts w:ascii="Times New Roman" w:eastAsia="Calibri" w:hAnsi="Times New Roman" w:cs="Times New Roman"/>
          <w:sz w:val="22"/>
          <w:szCs w:val="22"/>
          <w:lang w:eastAsia="en-US"/>
        </w:rPr>
        <w:t xml:space="preserve">. </w:t>
      </w:r>
    </w:p>
    <w:p w:rsidR="008D22CE" w:rsidRPr="00C210FE" w:rsidRDefault="008D22CE" w:rsidP="008D22CE">
      <w:pPr>
        <w:spacing w:line="240" w:lineRule="auto"/>
        <w:ind w:left="567" w:firstLine="0"/>
        <w:contextualSpacing/>
        <w:rPr>
          <w:rFonts w:ascii="Times New Roman" w:eastAsia="Calibri" w:hAnsi="Times New Roman" w:cs="Times New Roman"/>
          <w:sz w:val="22"/>
          <w:szCs w:val="22"/>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975"/>
        <w:gridCol w:w="4349"/>
      </w:tblGrid>
      <w:tr w:rsidR="009C5289" w:rsidRPr="009C5289" w:rsidTr="0081400E">
        <w:tc>
          <w:tcPr>
            <w:tcW w:w="854"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hanging="113"/>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Eil. Nr.</w:t>
            </w:r>
          </w:p>
        </w:tc>
        <w:tc>
          <w:tcPr>
            <w:tcW w:w="4975"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Kvalifikacijos reikalavimai</w:t>
            </w:r>
          </w:p>
        </w:tc>
        <w:tc>
          <w:tcPr>
            <w:tcW w:w="4349"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Pateikiami dokumentai</w:t>
            </w:r>
          </w:p>
        </w:tc>
      </w:tr>
      <w:tr w:rsidR="009C5289" w:rsidRPr="009C5289" w:rsidTr="0081400E">
        <w:tc>
          <w:tcPr>
            <w:tcW w:w="854" w:type="dxa"/>
            <w:shd w:val="clear" w:color="auto" w:fill="auto"/>
          </w:tcPr>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9C5289"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1.</w:t>
            </w: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Pr="009C5289"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tc>
        <w:tc>
          <w:tcPr>
            <w:tcW w:w="4975" w:type="dxa"/>
            <w:shd w:val="clear" w:color="auto" w:fill="auto"/>
          </w:tcPr>
          <w:p w:rsidR="0017572D" w:rsidRPr="00F15F04" w:rsidRDefault="002B7F80" w:rsidP="002B2DED">
            <w:pPr>
              <w:pStyle w:val="Sraopastraipa"/>
              <w:tabs>
                <w:tab w:val="left" w:pos="-7416"/>
                <w:tab w:val="left" w:pos="7797"/>
                <w:tab w:val="left" w:pos="9781"/>
              </w:tabs>
              <w:spacing w:line="240" w:lineRule="auto"/>
              <w:ind w:left="2" w:right="36" w:firstLine="0"/>
              <w:rPr>
                <w:rFonts w:ascii="Times New Roman" w:eastAsia="Times New Roman" w:hAnsi="Times New Roman" w:cs="Times New Roman"/>
                <w:sz w:val="22"/>
                <w:szCs w:val="22"/>
                <w:lang w:eastAsia="en-US"/>
              </w:rPr>
            </w:pPr>
            <w:r w:rsidRPr="002B7F80">
              <w:rPr>
                <w:rFonts w:ascii="Times New Roman" w:eastAsia="Times New Roman" w:hAnsi="Times New Roman" w:cs="Times New Roman"/>
                <w:sz w:val="22"/>
                <w:szCs w:val="22"/>
                <w:lang w:eastAsia="en-US"/>
              </w:rPr>
              <w:t>Tiekėjas turi teisę verstis ta veikla, kuri reikalinga pirkimo sutarčiai įvykdyti - būti registruotas atliekas tvarkančių įmonių registre (ATVR), atliekos kodas 19 08 05 (miesto buitinių nuotekų valymo dumblas).</w:t>
            </w:r>
          </w:p>
        </w:tc>
        <w:tc>
          <w:tcPr>
            <w:tcW w:w="4349" w:type="dxa"/>
            <w:shd w:val="clear" w:color="auto" w:fill="auto"/>
          </w:tcPr>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 xml:space="preserve">Dėl Lietuvoje registruotų juridinių asmenų informacija neatlygintinai bus tikrinama: https://www.gpais.eu/atvr-viesa-paieska </w:t>
            </w:r>
          </w:p>
          <w:p w:rsid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išsaugant atitinkamo dokumento skaitmeninę kopiją.</w:t>
            </w:r>
          </w:p>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p>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 xml:space="preserve">Prireikus, </w:t>
            </w:r>
            <w:r>
              <w:rPr>
                <w:rFonts w:ascii="Times New Roman" w:eastAsia="Times New Roman" w:hAnsi="Times New Roman" w:cs="Times New Roman"/>
                <w:sz w:val="22"/>
                <w:szCs w:val="22"/>
              </w:rPr>
              <w:t>perkantysis subjektas</w:t>
            </w:r>
            <w:r w:rsidRPr="002B7F80">
              <w:rPr>
                <w:rFonts w:ascii="Times New Roman" w:eastAsia="Times New Roman" w:hAnsi="Times New Roman" w:cs="Times New Roman"/>
                <w:sz w:val="22"/>
                <w:szCs w:val="22"/>
              </w:rPr>
              <w:t xml:space="preserve"> turi teisę prašyti pateikti patvirtinančius dokumentus.</w:t>
            </w:r>
          </w:p>
          <w:p w:rsid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Užsienio šalies tiekėjas pateikia teisę verstis atitinkama patvirtinančius dokumentus (</w:t>
            </w:r>
            <w:r w:rsidRPr="002B7F80">
              <w:rPr>
                <w:rFonts w:ascii="Times New Roman" w:eastAsia="Times New Roman" w:hAnsi="Times New Roman" w:cs="Times New Roman"/>
                <w:i/>
                <w:sz w:val="22"/>
                <w:szCs w:val="22"/>
              </w:rPr>
              <w:t>išduotus atitinkamos užsienio šalies institucijos (profesinių ar veiklos tvarkytojų, valstybės įgaliotų institucijų, kaip yra nustatyta toje valstybėje, kurioje tiekėjas registruotas</w:t>
            </w:r>
            <w:r w:rsidRPr="002B7F80">
              <w:rPr>
                <w:rFonts w:ascii="Times New Roman" w:eastAsia="Times New Roman" w:hAnsi="Times New Roman" w:cs="Times New Roman"/>
                <w:sz w:val="22"/>
                <w:szCs w:val="22"/>
              </w:rPr>
              <w:t>) ar priesaikos deklaraciją, liudijančią tiekėjo teisę verstis pirkimo objekte nustatyta veikla arba nuorodą į nacionalines duomenų bazes bet kurioje valstybėje narėje, prie kurių PS turės galimybę tiesiogiai ir neatlygintinai prisijungęs susipažinti su reikalaujamais dokumentais ir (ar) informacija.</w:t>
            </w:r>
          </w:p>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p>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w:t>
            </w:r>
          </w:p>
          <w:p w:rsidR="002B7F80" w:rsidRPr="002B7F80"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Times New Roman" w:hAnsi="Times New Roman" w:cs="Times New Roman"/>
                <w:sz w:val="22"/>
                <w:szCs w:val="22"/>
              </w:rPr>
              <w:t xml:space="preserve">Teisės pripažinimo dokumentai turi būti </w:t>
            </w:r>
            <w:r w:rsidRPr="002B7F80">
              <w:rPr>
                <w:rFonts w:ascii="Times New Roman" w:eastAsia="Times New Roman" w:hAnsi="Times New Roman" w:cs="Times New Roman"/>
                <w:sz w:val="22"/>
                <w:szCs w:val="22"/>
              </w:rPr>
              <w:lastRenderedPageBreak/>
              <w:t>gauti iki pirkimo sutarties pasirašymo.</w:t>
            </w:r>
          </w:p>
          <w:p w:rsidR="0017572D" w:rsidRPr="009C5289" w:rsidRDefault="002B7F80" w:rsidP="002B7F80">
            <w:pPr>
              <w:tabs>
                <w:tab w:val="left" w:pos="7797"/>
              </w:tabs>
              <w:spacing w:line="240" w:lineRule="auto"/>
              <w:ind w:right="147" w:firstLine="0"/>
              <w:rPr>
                <w:rFonts w:ascii="Times New Roman" w:eastAsia="Times New Roman" w:hAnsi="Times New Roman" w:cs="Times New Roman"/>
                <w:bCs/>
                <w:sz w:val="22"/>
                <w:szCs w:val="22"/>
                <w:lang w:eastAsia="en-GB"/>
              </w:rPr>
            </w:pPr>
            <w:r w:rsidRPr="002B7F80">
              <w:rPr>
                <w:rFonts w:ascii="Times New Roman" w:eastAsia="Times New Roman" w:hAnsi="Times New Roman" w:cs="Times New Roman"/>
                <w:sz w:val="22"/>
                <w:szCs w:val="22"/>
              </w:rPr>
              <w:t>Fizinis asmuo - individualią veiklą leidžiantį dokumentą ar kitą dokumentą, kuriame būtų nurodyta tiekėjo vykdoma veikla.</w:t>
            </w:r>
          </w:p>
        </w:tc>
      </w:tr>
      <w:tr w:rsidR="0017572D" w:rsidRPr="009C5289" w:rsidTr="00AB1D90">
        <w:tc>
          <w:tcPr>
            <w:tcW w:w="10178" w:type="dxa"/>
            <w:gridSpan w:val="3"/>
            <w:shd w:val="clear" w:color="auto" w:fill="auto"/>
          </w:tcPr>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Calibri" w:hAnsi="Times New Roman" w:cs="Times New Roman"/>
                <w:i/>
                <w:sz w:val="22"/>
                <w:szCs w:val="22"/>
                <w:lang w:eastAsia="en-US"/>
              </w:rPr>
              <w:lastRenderedPageBreak/>
              <w:t>Pastabos:</w:t>
            </w:r>
          </w:p>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Times New Roman" w:hAnsi="Times New Roman" w:cs="Times New Roman"/>
                <w:i/>
                <w:sz w:val="24"/>
                <w:szCs w:val="20"/>
              </w:rPr>
              <w:t xml:space="preserve">1) </w:t>
            </w:r>
            <w:r w:rsidRPr="002B7F80">
              <w:rPr>
                <w:rFonts w:ascii="Times New Roman" w:eastAsia="Calibri" w:hAnsi="Times New Roman" w:cs="Times New Roman"/>
                <w:i/>
                <w:sz w:val="22"/>
                <w:szCs w:val="22"/>
                <w:lang w:eastAsia="en-US"/>
              </w:rPr>
              <w:t>jeigu pasiūlymą teikia ūkio subjektų grupė – reikalavimą turi atitikti kiekvienas ūkio subjektų grupės narys (-</w:t>
            </w:r>
            <w:proofErr w:type="spellStart"/>
            <w:r w:rsidRPr="002B7F80">
              <w:rPr>
                <w:rFonts w:ascii="Times New Roman" w:eastAsia="Calibri" w:hAnsi="Times New Roman" w:cs="Times New Roman"/>
                <w:i/>
                <w:sz w:val="22"/>
                <w:szCs w:val="22"/>
                <w:lang w:eastAsia="en-US"/>
              </w:rPr>
              <w:t>iai</w:t>
            </w:r>
            <w:proofErr w:type="spellEnd"/>
            <w:r w:rsidRPr="002B7F80">
              <w:rPr>
                <w:rFonts w:ascii="Times New Roman" w:eastAsia="Calibri" w:hAnsi="Times New Roman" w:cs="Times New Roman"/>
                <w:i/>
                <w:sz w:val="22"/>
                <w:szCs w:val="22"/>
                <w:lang w:eastAsia="en-US"/>
              </w:rPr>
              <w:t>), pagal jų prisiimamus įsipareigojimus pirkimo sutarčiai vykdyti;</w:t>
            </w:r>
          </w:p>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Calibri" w:hAnsi="Times New Roman" w:cs="Times New Roman"/>
                <w:i/>
                <w:sz w:val="22"/>
                <w:szCs w:val="22"/>
                <w:lang w:eastAsia="en-US"/>
              </w:rPr>
              <w:t>2) tiekėjas gali remtis kitų ūkio subjektų pajėgumais tik tuomet, kai tie subjektai, kurių pajėgumais buvo pasiremta, patys teiks paslaugas, kuriems reikia jų pajėgumų;</w:t>
            </w:r>
          </w:p>
          <w:p w:rsidR="0017572D" w:rsidRPr="009C5289" w:rsidRDefault="002B7F80" w:rsidP="002B7F80">
            <w:pPr>
              <w:tabs>
                <w:tab w:val="left" w:pos="7797"/>
              </w:tabs>
              <w:spacing w:line="240" w:lineRule="auto"/>
              <w:ind w:right="147" w:firstLine="0"/>
              <w:rPr>
                <w:rFonts w:ascii="Times New Roman" w:eastAsia="Times New Roman" w:hAnsi="Times New Roman" w:cs="Times New Roman"/>
                <w:sz w:val="22"/>
                <w:szCs w:val="22"/>
              </w:rPr>
            </w:pPr>
            <w:r w:rsidRPr="002B7F80">
              <w:rPr>
                <w:rFonts w:ascii="Times New Roman" w:eastAsia="Calibri" w:hAnsi="Times New Roman" w:cs="Times New Roman"/>
                <w:i/>
                <w:sz w:val="22"/>
                <w:szCs w:val="22"/>
                <w:lang w:eastAsia="en-US"/>
              </w:rPr>
              <w:t xml:space="preserve">3) </w:t>
            </w:r>
            <w:proofErr w:type="spellStart"/>
            <w:r w:rsidRPr="002B7F80">
              <w:rPr>
                <w:rFonts w:ascii="Times New Roman" w:eastAsia="Calibri" w:hAnsi="Times New Roman" w:cs="Times New Roman"/>
                <w:i/>
                <w:sz w:val="22"/>
                <w:szCs w:val="22"/>
                <w:lang w:eastAsia="en-US"/>
              </w:rPr>
              <w:t>subtiekėjai</w:t>
            </w:r>
            <w:proofErr w:type="spellEnd"/>
            <w:r w:rsidRPr="002B7F80">
              <w:rPr>
                <w:rFonts w:ascii="Times New Roman" w:eastAsia="Calibri" w:hAnsi="Times New Roman" w:cs="Times New Roman"/>
                <w:i/>
                <w:sz w:val="22"/>
                <w:szCs w:val="22"/>
                <w:lang w:eastAsia="en-US"/>
              </w:rPr>
              <w:t>, kuriuos tiekėjas pasitelks pirkimo sutarties vykdymui (kurių pajėgumais tiekėjas nesiremia, kad atitiktų pirkimo dokumentuose nustatytus kvalifikacijos reikalavimus), privalo turėti teisę verstis ta veikla, kuriai jis pasitelkiamas.</w:t>
            </w:r>
          </w:p>
        </w:tc>
      </w:tr>
      <w:tr w:rsidR="0017572D" w:rsidRPr="009C5289" w:rsidTr="0081400E">
        <w:tc>
          <w:tcPr>
            <w:tcW w:w="854" w:type="dxa"/>
            <w:shd w:val="clear" w:color="auto" w:fill="auto"/>
          </w:tcPr>
          <w:p w:rsidR="00187008" w:rsidRDefault="0018700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17572D" w:rsidRDefault="002B7F8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1.2.</w:t>
            </w:r>
            <w:r w:rsidR="00187008">
              <w:rPr>
                <w:rFonts w:ascii="Times New Roman" w:eastAsia="Arial Unicode MS" w:hAnsi="Times New Roman" w:cs="Arial Unicode MS"/>
                <w:sz w:val="22"/>
                <w:szCs w:val="22"/>
                <w:bdr w:val="nil"/>
              </w:rPr>
              <w:t xml:space="preserve"> </w:t>
            </w:r>
          </w:p>
        </w:tc>
        <w:tc>
          <w:tcPr>
            <w:tcW w:w="4975" w:type="dxa"/>
            <w:shd w:val="clear" w:color="auto" w:fill="auto"/>
          </w:tcPr>
          <w:p w:rsidR="0017572D" w:rsidRPr="009C5289" w:rsidRDefault="002B7F80" w:rsidP="002B7F80">
            <w:pPr>
              <w:spacing w:line="240" w:lineRule="auto"/>
              <w:ind w:firstLine="0"/>
              <w:rPr>
                <w:rFonts w:ascii="Times New Roman" w:eastAsia="Times New Roman" w:hAnsi="Times New Roman" w:cs="Times New Roman"/>
                <w:bCs/>
                <w:sz w:val="22"/>
                <w:szCs w:val="22"/>
                <w:lang w:eastAsia="en-US"/>
              </w:rPr>
            </w:pPr>
            <w:r w:rsidRPr="002B7F80">
              <w:rPr>
                <w:rFonts w:ascii="Times New Roman" w:eastAsia="Times New Roman" w:hAnsi="Times New Roman" w:cs="Times New Roman"/>
                <w:sz w:val="22"/>
                <w:szCs w:val="22"/>
                <w:lang w:eastAsia="en-US"/>
              </w:rPr>
              <w:t>Tiekėjas per paskutinius 3 metus iki pasiūlymo pateikimo termino pabaigos pagal vieną ar daugiau sutarčių yra savo jėgomis atlikęs panašių Paslaugų (dumblo tvarkymo ar išvežimo paslaugos), kurios (-</w:t>
            </w:r>
            <w:proofErr w:type="spellStart"/>
            <w:r w:rsidRPr="002B7F80">
              <w:rPr>
                <w:rFonts w:ascii="Times New Roman" w:eastAsia="Times New Roman" w:hAnsi="Times New Roman" w:cs="Times New Roman"/>
                <w:sz w:val="22"/>
                <w:szCs w:val="22"/>
                <w:lang w:eastAsia="en-US"/>
              </w:rPr>
              <w:t>ių</w:t>
            </w:r>
            <w:proofErr w:type="spellEnd"/>
            <w:r w:rsidRPr="002B7F80">
              <w:rPr>
                <w:rFonts w:ascii="Times New Roman" w:eastAsia="Times New Roman" w:hAnsi="Times New Roman" w:cs="Times New Roman"/>
                <w:sz w:val="22"/>
                <w:szCs w:val="22"/>
                <w:lang w:eastAsia="en-US"/>
              </w:rPr>
              <w:t xml:space="preserve">) bendra vertė yra ne mažesnė kaip </w:t>
            </w:r>
            <w:r>
              <w:rPr>
                <w:rFonts w:ascii="Times New Roman" w:eastAsia="Times New Roman" w:hAnsi="Times New Roman" w:cs="Times New Roman"/>
                <w:sz w:val="22"/>
                <w:szCs w:val="22"/>
                <w:lang w:eastAsia="en-US"/>
              </w:rPr>
              <w:t>7a</w:t>
            </w:r>
            <w:r w:rsidRPr="002B7F80">
              <w:rPr>
                <w:rFonts w:ascii="Times New Roman" w:eastAsia="Times New Roman" w:hAnsi="Times New Roman" w:cs="Times New Roman"/>
                <w:sz w:val="22"/>
                <w:szCs w:val="22"/>
                <w:lang w:eastAsia="en-US"/>
              </w:rPr>
              <w:t xml:space="preserve"> 500,00 </w:t>
            </w:r>
            <w:proofErr w:type="spellStart"/>
            <w:r w:rsidRPr="002B7F80">
              <w:rPr>
                <w:rFonts w:ascii="Times New Roman" w:eastAsia="Times New Roman" w:hAnsi="Times New Roman" w:cs="Times New Roman"/>
                <w:sz w:val="22"/>
                <w:szCs w:val="22"/>
                <w:lang w:eastAsia="en-US"/>
              </w:rPr>
              <w:t>Eur</w:t>
            </w:r>
            <w:proofErr w:type="spellEnd"/>
            <w:r w:rsidRPr="002B7F80">
              <w:rPr>
                <w:rFonts w:ascii="Times New Roman" w:eastAsia="Times New Roman" w:hAnsi="Times New Roman" w:cs="Times New Roman"/>
                <w:sz w:val="22"/>
                <w:szCs w:val="22"/>
                <w:lang w:eastAsia="en-US"/>
              </w:rPr>
              <w:t xml:space="preserve"> be PVM.</w:t>
            </w:r>
          </w:p>
        </w:tc>
        <w:tc>
          <w:tcPr>
            <w:tcW w:w="4349" w:type="dxa"/>
            <w:shd w:val="clear" w:color="auto" w:fill="auto"/>
          </w:tcPr>
          <w:p w:rsidR="002B7F80" w:rsidRPr="002B7F80" w:rsidRDefault="002B7F80" w:rsidP="002B7F80">
            <w:pPr>
              <w:spacing w:line="240" w:lineRule="auto"/>
              <w:ind w:firstLine="0"/>
              <w:contextualSpacing/>
              <w:rPr>
                <w:rFonts w:ascii="Times New Roman" w:eastAsia="Calibri" w:hAnsi="Times New Roman" w:cs="Times New Roman"/>
                <w:sz w:val="22"/>
                <w:szCs w:val="22"/>
                <w:lang w:eastAsia="en-US"/>
              </w:rPr>
            </w:pPr>
            <w:r w:rsidRPr="002B7F80">
              <w:rPr>
                <w:rFonts w:ascii="Times New Roman" w:eastAsia="Calibri" w:hAnsi="Times New Roman" w:cs="Times New Roman"/>
                <w:sz w:val="22"/>
                <w:szCs w:val="22"/>
                <w:lang w:eastAsia="en-US"/>
              </w:rPr>
              <w:t xml:space="preserve">1. Per paskutinius 3 metus iki pasiūlymo pateikimo termino pabaigos patiektų Paslaugų sąrašas, kuriame nurodytos Paslaugų (dumblo tvarkymo paslaugų, naudojant jį tręšimui ir /ar </w:t>
            </w:r>
            <w:proofErr w:type="spellStart"/>
            <w:r w:rsidRPr="002B7F80">
              <w:rPr>
                <w:rFonts w:ascii="Times New Roman" w:eastAsia="Calibri" w:hAnsi="Times New Roman" w:cs="Times New Roman"/>
                <w:sz w:val="22"/>
                <w:szCs w:val="22"/>
                <w:lang w:eastAsia="en-US"/>
              </w:rPr>
              <w:t>rekultyvacijai</w:t>
            </w:r>
            <w:proofErr w:type="spellEnd"/>
            <w:r w:rsidRPr="002B7F80">
              <w:rPr>
                <w:rFonts w:ascii="Times New Roman" w:eastAsia="Calibri" w:hAnsi="Times New Roman" w:cs="Times New Roman"/>
                <w:sz w:val="22"/>
                <w:szCs w:val="22"/>
                <w:lang w:eastAsia="en-US"/>
              </w:rPr>
              <w:t>)) bendros sumos, datos ir Paslaugų gavėjai (tiek viešieji, tiek privatieji),</w:t>
            </w:r>
          </w:p>
          <w:p w:rsidR="002B7F80" w:rsidRPr="002B7F80" w:rsidRDefault="002B7F80" w:rsidP="002B7F80">
            <w:pPr>
              <w:spacing w:line="240" w:lineRule="auto"/>
              <w:ind w:firstLine="0"/>
              <w:contextualSpacing/>
              <w:rPr>
                <w:rFonts w:ascii="Times New Roman" w:eastAsia="Calibri" w:hAnsi="Times New Roman" w:cs="Times New Roman"/>
                <w:sz w:val="22"/>
                <w:szCs w:val="22"/>
                <w:lang w:eastAsia="en-US"/>
              </w:rPr>
            </w:pPr>
            <w:r w:rsidRPr="002B7F80">
              <w:rPr>
                <w:rFonts w:ascii="Times New Roman" w:eastAsia="Calibri" w:hAnsi="Times New Roman" w:cs="Times New Roman"/>
                <w:sz w:val="22"/>
                <w:szCs w:val="22"/>
                <w:lang w:eastAsia="en-US"/>
              </w:rPr>
              <w:t>2. Paslaugų gavėjo pažyma (-</w:t>
            </w:r>
            <w:proofErr w:type="spellStart"/>
            <w:r w:rsidRPr="002B7F80">
              <w:rPr>
                <w:rFonts w:ascii="Times New Roman" w:eastAsia="Calibri" w:hAnsi="Times New Roman" w:cs="Times New Roman"/>
                <w:sz w:val="22"/>
                <w:szCs w:val="22"/>
                <w:lang w:eastAsia="en-US"/>
              </w:rPr>
              <w:t>os</w:t>
            </w:r>
            <w:proofErr w:type="spellEnd"/>
            <w:r w:rsidRPr="002B7F80">
              <w:rPr>
                <w:rFonts w:ascii="Times New Roman" w:eastAsia="Calibri" w:hAnsi="Times New Roman" w:cs="Times New Roman"/>
                <w:sz w:val="22"/>
                <w:szCs w:val="22"/>
                <w:lang w:eastAsia="en-US"/>
              </w:rPr>
              <w:t>) apie tinkamai įvykdytas ankstesnes sutartis. Pažymose turi būti nurodytos Paslaugų bendros sumos, datos ir vieta, informacija, ar Paslaugos buvo atliktos pagal pirkimo sutarties vykdymą reglamentuojančių teisės aktų bei pirkimo sutarties reikalavimus.</w:t>
            </w:r>
          </w:p>
          <w:p w:rsidR="002B7F80" w:rsidRPr="002B7F80" w:rsidRDefault="002B7F80" w:rsidP="002B7F80">
            <w:pPr>
              <w:spacing w:line="240" w:lineRule="auto"/>
              <w:ind w:firstLine="0"/>
              <w:contextualSpacing/>
              <w:rPr>
                <w:rFonts w:ascii="Times New Roman" w:eastAsia="Calibri" w:hAnsi="Times New Roman" w:cs="Times New Roman"/>
                <w:sz w:val="22"/>
                <w:szCs w:val="22"/>
                <w:lang w:eastAsia="en-US"/>
              </w:rPr>
            </w:pPr>
            <w:r w:rsidRPr="002B7F80">
              <w:rPr>
                <w:rFonts w:ascii="Times New Roman" w:eastAsia="Calibri" w:hAnsi="Times New Roman" w:cs="Times New Roman"/>
                <w:sz w:val="22"/>
                <w:szCs w:val="22"/>
                <w:lang w:eastAsia="en-US"/>
              </w:rPr>
              <w:t>Jei nėra galimybės gauti Paslaugų gavėjo pažymos (-ų), pateikiama tiekėjo deklaracija.</w:t>
            </w:r>
          </w:p>
          <w:p w:rsidR="002F00C6" w:rsidRDefault="002B7F80" w:rsidP="002B7F80">
            <w:pPr>
              <w:tabs>
                <w:tab w:val="left" w:pos="7797"/>
              </w:tabs>
              <w:spacing w:line="240" w:lineRule="auto"/>
              <w:ind w:right="147" w:firstLine="0"/>
              <w:rPr>
                <w:rFonts w:ascii="Calibri" w:eastAsia="Times New Roman" w:hAnsi="Calibri" w:cs="Calibri"/>
                <w:i/>
                <w:iCs/>
                <w:color w:val="000000"/>
                <w:sz w:val="22"/>
                <w:szCs w:val="22"/>
                <w:lang w:eastAsia="en-US"/>
              </w:rPr>
            </w:pPr>
            <w:r w:rsidRPr="002B7F80">
              <w:rPr>
                <w:rFonts w:ascii="Times New Roman" w:eastAsia="Calibri" w:hAnsi="Times New Roman" w:cs="Times New Roman"/>
                <w:sz w:val="22"/>
                <w:szCs w:val="22"/>
                <w:lang w:eastAsia="en-US"/>
              </w:rPr>
              <w:t>Jei tiekėjas teikia deklaraciją, jis turi nurodyti pagrįstas priežastis, kodėl negali pateikti pažymos, ir deklaruoti, kad sutartis įvykdyta sėkmingai.</w:t>
            </w:r>
          </w:p>
          <w:p w:rsidR="002F00C6" w:rsidRPr="009C5289" w:rsidRDefault="002F00C6" w:rsidP="0017572D">
            <w:pPr>
              <w:spacing w:line="240" w:lineRule="auto"/>
              <w:ind w:firstLine="0"/>
              <w:rPr>
                <w:rFonts w:ascii="Times New Roman" w:eastAsia="Times New Roman" w:hAnsi="Times New Roman" w:cs="Times New Roman"/>
                <w:sz w:val="22"/>
                <w:szCs w:val="22"/>
              </w:rPr>
            </w:pPr>
          </w:p>
        </w:tc>
      </w:tr>
      <w:tr w:rsidR="002B7F80" w:rsidRPr="009C5289" w:rsidTr="00A07237">
        <w:tc>
          <w:tcPr>
            <w:tcW w:w="10178" w:type="dxa"/>
            <w:gridSpan w:val="3"/>
            <w:shd w:val="clear" w:color="auto" w:fill="auto"/>
          </w:tcPr>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Calibri" w:hAnsi="Times New Roman" w:cs="Times New Roman"/>
                <w:i/>
                <w:sz w:val="22"/>
                <w:szCs w:val="22"/>
                <w:lang w:eastAsia="en-US"/>
              </w:rPr>
              <w:t>Pastabos:</w:t>
            </w:r>
          </w:p>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Times New Roman" w:hAnsi="Times New Roman" w:cs="Times New Roman"/>
                <w:i/>
                <w:sz w:val="24"/>
                <w:szCs w:val="20"/>
              </w:rPr>
              <w:t xml:space="preserve">1) </w:t>
            </w:r>
            <w:r w:rsidRPr="002B7F80">
              <w:rPr>
                <w:rFonts w:ascii="Times New Roman" w:eastAsia="Calibri" w:hAnsi="Times New Roman" w:cs="Times New Roman"/>
                <w:i/>
                <w:sz w:val="22"/>
                <w:szCs w:val="22"/>
                <w:lang w:eastAsia="en-US"/>
              </w:rPr>
              <w:t>jeigu pasiūlymą teikia ūkio subjektų grupė – reikalavimą turi atitikti kiekvienas ūkio subjektų grupės narys (-</w:t>
            </w:r>
            <w:proofErr w:type="spellStart"/>
            <w:r w:rsidRPr="002B7F80">
              <w:rPr>
                <w:rFonts w:ascii="Times New Roman" w:eastAsia="Calibri" w:hAnsi="Times New Roman" w:cs="Times New Roman"/>
                <w:i/>
                <w:sz w:val="22"/>
                <w:szCs w:val="22"/>
                <w:lang w:eastAsia="en-US"/>
              </w:rPr>
              <w:t>iai</w:t>
            </w:r>
            <w:proofErr w:type="spellEnd"/>
            <w:r w:rsidRPr="002B7F80">
              <w:rPr>
                <w:rFonts w:ascii="Times New Roman" w:eastAsia="Calibri" w:hAnsi="Times New Roman" w:cs="Times New Roman"/>
                <w:i/>
                <w:sz w:val="22"/>
                <w:szCs w:val="22"/>
                <w:lang w:eastAsia="en-US"/>
              </w:rPr>
              <w:t>), pagal jų prisiimamus įsipareigojimus pirkimo sutarčiai vykdyti;</w:t>
            </w:r>
          </w:p>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Calibri" w:hAnsi="Times New Roman" w:cs="Times New Roman"/>
                <w:i/>
                <w:sz w:val="22"/>
                <w:szCs w:val="22"/>
                <w:lang w:eastAsia="en-US"/>
              </w:rPr>
              <w:t>2) Tiekėjas gali remtis kitų ūkio subjektų pajėgumais tik tuo atveju, jeigu tie subjektai patys vykdys tą pirkimo sutarties dalį, kuriai reikia jų turimų pajėgumų;</w:t>
            </w:r>
          </w:p>
          <w:p w:rsidR="002B7F80" w:rsidRPr="002B7F80" w:rsidRDefault="002B7F80" w:rsidP="002B7F80">
            <w:pPr>
              <w:spacing w:line="240" w:lineRule="auto"/>
              <w:ind w:firstLine="0"/>
              <w:contextualSpacing/>
              <w:rPr>
                <w:rFonts w:ascii="Times New Roman" w:eastAsia="Calibri" w:hAnsi="Times New Roman" w:cs="Times New Roman"/>
                <w:i/>
                <w:sz w:val="22"/>
                <w:szCs w:val="22"/>
                <w:lang w:eastAsia="en-US"/>
              </w:rPr>
            </w:pPr>
            <w:r w:rsidRPr="002B7F80">
              <w:rPr>
                <w:rFonts w:ascii="Times New Roman" w:eastAsia="Calibri" w:hAnsi="Times New Roman" w:cs="Times New Roman"/>
                <w:i/>
                <w:sz w:val="22"/>
                <w:szCs w:val="22"/>
                <w:lang w:eastAsia="en-US"/>
              </w:rPr>
              <w:t xml:space="preserve">3) </w:t>
            </w:r>
            <w:proofErr w:type="spellStart"/>
            <w:r w:rsidRPr="002B7F80">
              <w:rPr>
                <w:rFonts w:ascii="Times New Roman" w:eastAsia="Calibri" w:hAnsi="Times New Roman" w:cs="Times New Roman"/>
                <w:i/>
                <w:sz w:val="22"/>
                <w:szCs w:val="22"/>
                <w:lang w:eastAsia="en-US"/>
              </w:rPr>
              <w:t>Subtiekėjams</w:t>
            </w:r>
            <w:proofErr w:type="spellEnd"/>
            <w:r w:rsidRPr="002B7F80">
              <w:rPr>
                <w:rFonts w:ascii="Times New Roman" w:eastAsia="Calibri" w:hAnsi="Times New Roman" w:cs="Times New Roman"/>
                <w:i/>
                <w:sz w:val="22"/>
                <w:szCs w:val="22"/>
                <w:lang w:eastAsia="en-US"/>
              </w:rPr>
              <w:t xml:space="preserve"> šis reikalavimas nekeliamas.</w:t>
            </w:r>
          </w:p>
          <w:p w:rsidR="002B7F80" w:rsidRPr="009C5289" w:rsidRDefault="002B7F80" w:rsidP="002B7F80">
            <w:pPr>
              <w:spacing w:line="240" w:lineRule="auto"/>
              <w:ind w:firstLine="0"/>
              <w:rPr>
                <w:rFonts w:ascii="Times New Roman" w:eastAsia="Times New Roman" w:hAnsi="Times New Roman" w:cs="Times New Roman"/>
                <w:sz w:val="22"/>
                <w:szCs w:val="22"/>
              </w:rPr>
            </w:pPr>
            <w:r w:rsidRPr="002B7F80">
              <w:rPr>
                <w:rFonts w:ascii="Times New Roman" w:eastAsia="Calibri" w:hAnsi="Times New Roman" w:cs="Times New Roman"/>
                <w:i/>
                <w:sz w:val="22"/>
                <w:szCs w:val="22"/>
                <w:lang w:eastAsia="en-US"/>
              </w:rPr>
              <w:t>4) Tiekėjui nedraudžiama remtis sutartimi, kurią tiekėjas vykdė ne vienas, bet kartu su kitais ūkio subjektais. Tačiau tokiu atveju turi būti vertinami būtent konkretaus tiekėjo, dalyvaujančio viešajame pirkime, pristatytos prekės, jų apimtis, vertė, o ne visas vykdytos sutarties objektas.</w:t>
            </w:r>
          </w:p>
        </w:tc>
      </w:tr>
    </w:tbl>
    <w:p w:rsidR="008D22CE" w:rsidRDefault="008D22CE" w:rsidP="008D22CE">
      <w:pPr>
        <w:spacing w:after="160" w:line="276" w:lineRule="auto"/>
        <w:ind w:firstLine="720"/>
        <w:jc w:val="left"/>
        <w:rPr>
          <w:rFonts w:ascii="Times New Roman" w:eastAsia="Times New Roman" w:hAnsi="Times New Roman" w:cs="Times New Roman"/>
          <w:sz w:val="22"/>
          <w:szCs w:val="22"/>
        </w:rPr>
      </w:pPr>
    </w:p>
    <w:p w:rsidR="0081400E" w:rsidRPr="00C210FE" w:rsidRDefault="0081400E" w:rsidP="004C6D54">
      <w:pPr>
        <w:spacing w:after="160" w:line="276" w:lineRule="auto"/>
        <w:ind w:firstLine="0"/>
        <w:jc w:val="left"/>
        <w:rPr>
          <w:rFonts w:ascii="Times New Roman" w:eastAsia="Times New Roman" w:hAnsi="Times New Roman" w:cs="Times New Roman"/>
          <w:sz w:val="22"/>
          <w:szCs w:val="22"/>
        </w:rPr>
      </w:pPr>
    </w:p>
    <w:p w:rsidR="008D22CE" w:rsidRDefault="008D22CE"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9C6B75" w:rsidRDefault="009C6B75" w:rsidP="00112F92">
      <w:pPr>
        <w:spacing w:line="240" w:lineRule="auto"/>
        <w:ind w:left="7314" w:firstLine="0"/>
        <w:rPr>
          <w:rFonts w:ascii="Times New Roman" w:hAnsi="Times New Roman" w:cs="Times New Roman"/>
          <w:sz w:val="22"/>
          <w:szCs w:val="22"/>
        </w:rPr>
      </w:pPr>
    </w:p>
    <w:p w:rsidR="00112F92" w:rsidRPr="009B199B" w:rsidRDefault="00B244FB" w:rsidP="00112F92">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lastRenderedPageBreak/>
        <w:t xml:space="preserve">Pirkimo sąlygų 3 priedas </w:t>
      </w:r>
      <w:r w:rsidR="00112F92" w:rsidRPr="009B199B">
        <w:rPr>
          <w:rFonts w:ascii="Times New Roman" w:hAnsi="Times New Roman" w:cs="Times New Roman"/>
          <w:sz w:val="22"/>
          <w:szCs w:val="22"/>
        </w:rPr>
        <w:t>„EBVPD“ (XML formatu)“</w:t>
      </w:r>
    </w:p>
    <w:p w:rsidR="00112F92" w:rsidRPr="009B199B" w:rsidRDefault="00112F92" w:rsidP="00112F92">
      <w:pPr>
        <w:pStyle w:val="Antrinispavadinimas"/>
        <w:jc w:val="center"/>
        <w:rPr>
          <w:rFonts w:ascii="Times New Roman" w:eastAsia="Arial" w:hAnsi="Times New Roman" w:cs="Times New Roman"/>
          <w:sz w:val="22"/>
          <w:szCs w:val="22"/>
        </w:rPr>
      </w:pPr>
    </w:p>
    <w:p w:rsidR="00112F92" w:rsidRPr="00525E2C" w:rsidRDefault="00112F92" w:rsidP="00112F92">
      <w:pPr>
        <w:pStyle w:val="Antrinispavadinimas"/>
        <w:jc w:val="center"/>
        <w:rPr>
          <w:rFonts w:ascii="Times New Roman" w:eastAsia="Arial" w:hAnsi="Times New Roman" w:cs="Times New Roman"/>
          <w:b/>
          <w:sz w:val="22"/>
          <w:szCs w:val="22"/>
        </w:rPr>
      </w:pPr>
      <w:r w:rsidRPr="00525E2C">
        <w:rPr>
          <w:rFonts w:ascii="Times New Roman" w:eastAsia="Arial" w:hAnsi="Times New Roman" w:cs="Times New Roman"/>
          <w:b/>
          <w:sz w:val="22"/>
          <w:szCs w:val="22"/>
        </w:rPr>
        <w:t>EUROPOS BENDRASIS VIEŠŲJŲ PIRKIMŲ DOKUMENTAS</w:t>
      </w:r>
    </w:p>
    <w:p w:rsidR="00112F92" w:rsidRPr="009B199B" w:rsidRDefault="00112F92" w:rsidP="00112F92">
      <w:pPr>
        <w:rPr>
          <w:rFonts w:ascii="Times New Roman" w:hAnsi="Times New Roman" w:cs="Times New Roman"/>
          <w:sz w:val="22"/>
          <w:szCs w:val="22"/>
        </w:rPr>
      </w:pPr>
    </w:p>
    <w:p w:rsidR="00112F92" w:rsidRPr="009B199B" w:rsidRDefault="00112F92" w:rsidP="00112F92">
      <w:pPr>
        <w:rPr>
          <w:rFonts w:ascii="Times New Roman" w:eastAsia="Arial" w:hAnsi="Times New Roman" w:cs="Times New Roman"/>
          <w:sz w:val="22"/>
          <w:szCs w:val="22"/>
        </w:rPr>
      </w:pPr>
      <w:r w:rsidRPr="009B199B">
        <w:rPr>
          <w:rFonts w:ascii="Times New Roman" w:eastAsia="Arial" w:hAnsi="Times New Roman" w:cs="Times New Roman"/>
          <w:sz w:val="22"/>
          <w:szCs w:val="22"/>
        </w:rPr>
        <w:t>„Europos bendrasis viešųjų pirkimų dokumentas (EBVPD)“ pateikiamas .xml formatu.</w:t>
      </w:r>
    </w:p>
    <w:p w:rsidR="00112F92" w:rsidRPr="009B199B" w:rsidRDefault="00112F92" w:rsidP="00112F92">
      <w:pPr>
        <w:jc w:val="center"/>
        <w:rPr>
          <w:rFonts w:ascii="Times New Roman" w:eastAsia="Arial" w:hAnsi="Times New Roman" w:cs="Times New Roman"/>
          <w:smallCaps/>
          <w:sz w:val="22"/>
          <w:szCs w:val="22"/>
        </w:rPr>
      </w:pPr>
      <w:r w:rsidRPr="009B199B">
        <w:rPr>
          <w:rFonts w:ascii="Times New Roman" w:eastAsia="Arial" w:hAnsi="Times New Roman" w:cs="Times New Roman"/>
          <w:smallCaps/>
          <w:sz w:val="22"/>
          <w:szCs w:val="22"/>
        </w:rPr>
        <w:t>__________</w:t>
      </w: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rsidR="00CB5907" w:rsidRPr="009B199B" w:rsidRDefault="00DE051B" w:rsidP="00105DAD">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12726D" w:rsidRPr="009B199B">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End w:id="26"/>
      <w:bookmarkEnd w:id="27"/>
      <w:bookmarkEnd w:id="28"/>
      <w:bookmarkEnd w:id="29"/>
      <w:bookmarkEnd w:id="30"/>
      <w:bookmarkEnd w:id="31"/>
    </w:p>
    <w:bookmarkEnd w:id="32"/>
    <w:p w:rsidR="00CB5907" w:rsidRPr="00966C47" w:rsidRDefault="00CB5907" w:rsidP="002F00C6">
      <w:pPr>
        <w:jc w:val="center"/>
        <w:rPr>
          <w:rFonts w:ascii="Times New Roman" w:hAnsi="Times New Roman" w:cs="Times New Roman"/>
          <w:sz w:val="22"/>
          <w:szCs w:val="22"/>
        </w:rPr>
      </w:pPr>
    </w:p>
    <w:p w:rsidR="007B2CE7" w:rsidRPr="009B199B" w:rsidRDefault="007B2CE7" w:rsidP="007B2CE7">
      <w:pPr>
        <w:pStyle w:val="Betarp"/>
        <w:spacing w:line="300" w:lineRule="auto"/>
        <w:ind w:firstLine="0"/>
        <w:contextualSpacing/>
        <w:rPr>
          <w:rFonts w:ascii="Times New Roman" w:eastAsiaTheme="minorHAnsi" w:hAnsi="Times New Roman" w:cs="Times New Roman"/>
          <w:bCs/>
          <w:i/>
          <w:iCs/>
          <w:sz w:val="22"/>
          <w:szCs w:val="22"/>
        </w:rPr>
      </w:pPr>
      <w:bookmarkStart w:id="33" w:name="_Hlk86825377"/>
      <w:bookmarkStart w:id="34" w:name="_Ref38540913"/>
      <w:bookmarkStart w:id="35" w:name="_Ref38898051"/>
      <w:bookmarkStart w:id="36" w:name="_Ref38901392"/>
      <w:bookmarkStart w:id="37" w:name="_Toc48053189"/>
      <w:bookmarkStart w:id="38" w:name="_Toc85706892"/>
      <w:r w:rsidRPr="009B199B">
        <w:rPr>
          <w:rFonts w:ascii="Times New Roman" w:eastAsiaTheme="minorHAnsi" w:hAnsi="Times New Roman" w:cs="Times New Roman"/>
          <w:bCs/>
          <w:i/>
          <w:iCs/>
          <w:sz w:val="22"/>
          <w:szCs w:val="22"/>
        </w:rPr>
        <w:t xml:space="preserve">Pridedama atskiru dokumentu. </w:t>
      </w:r>
    </w:p>
    <w:p w:rsidR="007B2CE7" w:rsidRDefault="007B2CE7" w:rsidP="00506996">
      <w:pPr>
        <w:spacing w:line="240" w:lineRule="auto"/>
        <w:ind w:left="7314" w:firstLine="0"/>
        <w:rPr>
          <w:rFonts w:ascii="Times New Roman" w:hAnsi="Times New Roman" w:cs="Times New Roman"/>
          <w:sz w:val="22"/>
          <w:szCs w:val="22"/>
        </w:rPr>
      </w:pPr>
    </w:p>
    <w:p w:rsidR="007B2CE7" w:rsidRDefault="007B2CE7" w:rsidP="00506996">
      <w:pPr>
        <w:spacing w:line="240" w:lineRule="auto"/>
        <w:ind w:left="7314" w:firstLine="0"/>
        <w:rPr>
          <w:rFonts w:ascii="Times New Roman" w:hAnsi="Times New Roman" w:cs="Times New Roman"/>
          <w:sz w:val="22"/>
          <w:szCs w:val="22"/>
        </w:rPr>
      </w:pPr>
    </w:p>
    <w:p w:rsidR="00506996" w:rsidRPr="009B199B" w:rsidRDefault="00506996" w:rsidP="00506996">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sidR="0012726D" w:rsidRPr="009B199B">
        <w:rPr>
          <w:rFonts w:ascii="Times New Roman" w:hAnsi="Times New Roman" w:cs="Times New Roman"/>
          <w:sz w:val="22"/>
          <w:szCs w:val="22"/>
        </w:rPr>
        <w:t>5</w:t>
      </w:r>
      <w:r w:rsidRPr="009B199B">
        <w:rPr>
          <w:rFonts w:ascii="Times New Roman" w:hAnsi="Times New Roman" w:cs="Times New Roman"/>
          <w:sz w:val="22"/>
          <w:szCs w:val="22"/>
        </w:rPr>
        <w:t xml:space="preserve"> priedas „Pasiūlymo forma“</w:t>
      </w:r>
    </w:p>
    <w:bookmarkEnd w:id="33"/>
    <w:bookmarkEnd w:id="34"/>
    <w:bookmarkEnd w:id="35"/>
    <w:bookmarkEnd w:id="36"/>
    <w:bookmarkEnd w:id="37"/>
    <w:bookmarkEnd w:id="38"/>
    <w:p w:rsidR="00CB5907" w:rsidRPr="009B199B" w:rsidRDefault="00CB5907" w:rsidP="00CB5907">
      <w:pPr>
        <w:rPr>
          <w:rFonts w:ascii="Times New Roman" w:hAnsi="Times New Roman" w:cs="Times New Roman"/>
          <w:b/>
          <w:bCs/>
          <w:smallCaps/>
          <w:sz w:val="22"/>
          <w:szCs w:val="22"/>
        </w:rPr>
      </w:pPr>
    </w:p>
    <w:p w:rsidR="00A52BA0" w:rsidRPr="009B199B" w:rsidRDefault="00A52BA0" w:rsidP="00E77D75">
      <w:pPr>
        <w:spacing w:line="240" w:lineRule="auto"/>
        <w:jc w:val="left"/>
        <w:rPr>
          <w:rFonts w:ascii="Times New Roman" w:eastAsia="Calibri" w:hAnsi="Times New Roman" w:cs="Times New Roman"/>
          <w:b/>
          <w:bCs/>
          <w:color w:val="7030A0"/>
          <w:sz w:val="22"/>
          <w:szCs w:val="22"/>
        </w:rPr>
      </w:pPr>
    </w:p>
    <w:p w:rsidR="00CB5907" w:rsidRPr="009B199B" w:rsidRDefault="002E585E" w:rsidP="007B2CE7">
      <w:pPr>
        <w:pStyle w:val="Betarp"/>
        <w:spacing w:line="300" w:lineRule="auto"/>
        <w:ind w:firstLine="0"/>
        <w:contextualSpacing/>
        <w:rPr>
          <w:rFonts w:ascii="Times New Roman" w:eastAsiaTheme="minorHAnsi" w:hAnsi="Times New Roman" w:cs="Times New Roman"/>
          <w:bCs/>
          <w:i/>
          <w:iCs/>
          <w:sz w:val="22"/>
          <w:szCs w:val="22"/>
        </w:rPr>
      </w:pPr>
      <w:bookmarkStart w:id="39" w:name="_Pirkimo_sąlygų_3"/>
      <w:bookmarkEnd w:id="39"/>
      <w:r w:rsidRPr="009B199B">
        <w:rPr>
          <w:rFonts w:ascii="Times New Roman" w:eastAsiaTheme="minorHAnsi" w:hAnsi="Times New Roman" w:cs="Times New Roman"/>
          <w:bCs/>
          <w:i/>
          <w:iCs/>
          <w:sz w:val="22"/>
          <w:szCs w:val="22"/>
        </w:rPr>
        <w:t xml:space="preserve">Pridedama atskiru dokumentu. </w:t>
      </w:r>
    </w:p>
    <w:p w:rsidR="00C210FE" w:rsidRDefault="00C210FE" w:rsidP="007B2CE7">
      <w:pPr>
        <w:ind w:firstLine="0"/>
        <w:rPr>
          <w:rFonts w:ascii="Times New Roman" w:hAnsi="Times New Roman" w:cs="Times New Roman"/>
          <w:sz w:val="22"/>
          <w:szCs w:val="22"/>
        </w:rPr>
      </w:pPr>
      <w:bookmarkStart w:id="40" w:name="_Toc133236850"/>
      <w:bookmarkStart w:id="41" w:name="_Ref39586171"/>
      <w:bookmarkStart w:id="42" w:name="_Ref39673580"/>
      <w:bookmarkStart w:id="43" w:name="_Ref39674283"/>
    </w:p>
    <w:p w:rsidR="007B2CE7" w:rsidRPr="009B199B" w:rsidRDefault="007B2CE7" w:rsidP="007B2CE7">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Pirkimo sąlygų 6 priedas „Pasiūlymų vertinimo kriterijai ir sąlygos“</w:t>
      </w:r>
    </w:p>
    <w:p w:rsidR="007B2CE7" w:rsidRPr="009B199B" w:rsidRDefault="007B2CE7" w:rsidP="007B2CE7">
      <w:pPr>
        <w:spacing w:line="240" w:lineRule="auto"/>
        <w:ind w:left="7314" w:firstLine="0"/>
        <w:rPr>
          <w:rFonts w:ascii="Times New Roman" w:hAnsi="Times New Roman" w:cs="Times New Roman"/>
          <w:sz w:val="22"/>
          <w:szCs w:val="22"/>
        </w:rPr>
      </w:pPr>
    </w:p>
    <w:p w:rsidR="007B2CE7" w:rsidRPr="009B199B" w:rsidRDefault="007B2CE7" w:rsidP="007B2CE7">
      <w:pPr>
        <w:jc w:val="center"/>
        <w:rPr>
          <w:rFonts w:ascii="Times New Roman" w:hAnsi="Times New Roman" w:cs="Times New Roman"/>
          <w:b/>
          <w:sz w:val="22"/>
          <w:szCs w:val="22"/>
        </w:rPr>
      </w:pPr>
    </w:p>
    <w:p w:rsidR="007B2CE7" w:rsidRPr="002E585E" w:rsidRDefault="007B2CE7" w:rsidP="007B2CE7">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7B2CE7" w:rsidRPr="002E585E" w:rsidRDefault="007B2CE7" w:rsidP="007B2CE7">
      <w:pPr>
        <w:spacing w:line="240" w:lineRule="auto"/>
        <w:ind w:firstLine="851"/>
        <w:rPr>
          <w:rFonts w:ascii="Times New Roman" w:eastAsia="Calibri" w:hAnsi="Times New Roman" w:cs="Times New Roman"/>
          <w:color w:val="000000"/>
          <w:sz w:val="22"/>
          <w:szCs w:val="22"/>
        </w:rPr>
      </w:pPr>
      <w:r w:rsidRPr="002E585E">
        <w:rPr>
          <w:rFonts w:ascii="Times New Roman" w:eastAsia="Calibri" w:hAnsi="Times New Roman" w:cs="Times New Roman"/>
          <w:color w:val="000000"/>
          <w:sz w:val="22"/>
          <w:szCs w:val="22"/>
        </w:rPr>
        <w:t>Neatmesti pasiūlymai vertinami pagal</w:t>
      </w:r>
      <w:r w:rsidRPr="002E585E">
        <w:rPr>
          <w:rFonts w:ascii="Times New Roman" w:eastAsia="Calibri" w:hAnsi="Times New Roman" w:cs="Times New Roman"/>
          <w:i/>
          <w:color w:val="000000"/>
          <w:sz w:val="22"/>
          <w:szCs w:val="22"/>
        </w:rPr>
        <w:t xml:space="preserve"> </w:t>
      </w:r>
      <w:r>
        <w:rPr>
          <w:rFonts w:ascii="Times New Roman" w:eastAsia="Calibri" w:hAnsi="Times New Roman" w:cs="Times New Roman"/>
          <w:color w:val="000000"/>
          <w:sz w:val="22"/>
          <w:szCs w:val="22"/>
        </w:rPr>
        <w:t>mažiausios kainos</w:t>
      </w:r>
      <w:r w:rsidRPr="002E585E">
        <w:rPr>
          <w:rFonts w:ascii="Times New Roman" w:eastAsia="Calibri" w:hAnsi="Times New Roman" w:cs="Times New Roman"/>
          <w:color w:val="000000"/>
          <w:sz w:val="22"/>
          <w:szCs w:val="22"/>
        </w:rPr>
        <w:t xml:space="preserve"> kriterijų.</w:t>
      </w:r>
    </w:p>
    <w:p w:rsidR="007B2CE7" w:rsidRPr="002E585E" w:rsidRDefault="007B2CE7" w:rsidP="007B2CE7">
      <w:pPr>
        <w:tabs>
          <w:tab w:val="left" w:pos="1418"/>
        </w:tabs>
        <w:spacing w:line="240" w:lineRule="auto"/>
        <w:ind w:left="-709" w:firstLine="567"/>
        <w:rPr>
          <w:rFonts w:ascii="Times New Roman" w:eastAsia="Calibri" w:hAnsi="Times New Roman" w:cs="Times New Roman"/>
          <w:sz w:val="22"/>
          <w:szCs w:val="22"/>
        </w:rPr>
      </w:pPr>
    </w:p>
    <w:p w:rsidR="007B2CE7" w:rsidRDefault="007B2CE7" w:rsidP="007B2CE7">
      <w:pPr>
        <w:ind w:firstLine="0"/>
        <w:rPr>
          <w:rFonts w:ascii="Times New Roman" w:hAnsi="Times New Roman" w:cs="Times New Roman"/>
          <w:sz w:val="22"/>
          <w:szCs w:val="22"/>
        </w:rPr>
      </w:pPr>
    </w:p>
    <w:p w:rsidR="007B2CE7" w:rsidRPr="009B199B" w:rsidRDefault="007B2CE7" w:rsidP="007B2CE7">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Pr>
          <w:rFonts w:ascii="Times New Roman" w:hAnsi="Times New Roman" w:cs="Times New Roman"/>
          <w:sz w:val="22"/>
          <w:szCs w:val="22"/>
        </w:rPr>
        <w:t>7</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7B2CE7" w:rsidRPr="00C210FE" w:rsidRDefault="007B2CE7" w:rsidP="007B2CE7">
      <w:pPr>
        <w:keepNext/>
        <w:keepLines/>
        <w:spacing w:before="120" w:line="240" w:lineRule="auto"/>
        <w:ind w:firstLine="0"/>
        <w:jc w:val="left"/>
        <w:outlineLvl w:val="1"/>
        <w:rPr>
          <w:rFonts w:ascii="Times New Roman" w:eastAsia="Calibri Light" w:hAnsi="Times New Roman" w:cs="Times New Roman"/>
          <w:i/>
          <w:sz w:val="22"/>
          <w:szCs w:val="22"/>
        </w:rPr>
      </w:pPr>
    </w:p>
    <w:p w:rsidR="007B2CE7" w:rsidRPr="00C210FE" w:rsidRDefault="007B2CE7" w:rsidP="007B2CE7">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7B2CE7" w:rsidRDefault="007B2CE7" w:rsidP="007B2CE7">
      <w:pPr>
        <w:ind w:firstLine="0"/>
        <w:rPr>
          <w:rFonts w:ascii="Times New Roman" w:hAnsi="Times New Roman" w:cs="Times New Roman"/>
          <w:sz w:val="22"/>
          <w:szCs w:val="22"/>
        </w:rPr>
      </w:pPr>
    </w:p>
    <w:p w:rsidR="007B2CE7" w:rsidRPr="007B2CE7" w:rsidRDefault="007B2CE7" w:rsidP="007B2CE7">
      <w:pPr>
        <w:ind w:firstLine="0"/>
        <w:rPr>
          <w:rFonts w:ascii="Times New Roman" w:hAnsi="Times New Roman" w:cs="Times New Roman"/>
          <w:sz w:val="22"/>
          <w:szCs w:val="22"/>
        </w:rPr>
      </w:pPr>
    </w:p>
    <w:bookmarkEnd w:id="40"/>
    <w:bookmarkEnd w:id="41"/>
    <w:bookmarkEnd w:id="42"/>
    <w:bookmarkEnd w:id="43"/>
    <w:p w:rsidR="007B2CE7" w:rsidRDefault="007B2CE7" w:rsidP="007B2CE7">
      <w:pPr>
        <w:keepNext/>
        <w:keepLines/>
        <w:spacing w:line="240" w:lineRule="auto"/>
        <w:ind w:left="5103" w:firstLine="0"/>
        <w:jc w:val="right"/>
        <w:outlineLvl w:val="1"/>
        <w:rPr>
          <w:rFonts w:ascii="Times New Roman" w:eastAsia="Calibri Light" w:hAnsi="Times New Roman" w:cs="Times New Roman"/>
          <w:sz w:val="22"/>
          <w:szCs w:val="22"/>
        </w:rPr>
      </w:pPr>
      <w:r w:rsidRPr="002E585E">
        <w:rPr>
          <w:rFonts w:ascii="Times New Roman" w:eastAsia="Calibri Light" w:hAnsi="Times New Roman" w:cs="Times New Roman"/>
          <w:sz w:val="22"/>
          <w:szCs w:val="22"/>
        </w:rPr>
        <w:t xml:space="preserve">Pirkimo sąlygų 8 priedas </w:t>
      </w:r>
    </w:p>
    <w:p w:rsidR="007B2CE7" w:rsidRPr="002E585E" w:rsidRDefault="007B2CE7" w:rsidP="007B2CE7">
      <w:pPr>
        <w:keepNext/>
        <w:keepLines/>
        <w:spacing w:line="240" w:lineRule="auto"/>
        <w:ind w:left="5103" w:firstLine="0"/>
        <w:jc w:val="right"/>
        <w:outlineLvl w:val="1"/>
        <w:rPr>
          <w:rFonts w:ascii="Times New Roman" w:eastAsia="Calibri Light" w:hAnsi="Times New Roman" w:cs="Times New Roman"/>
          <w:sz w:val="22"/>
          <w:szCs w:val="22"/>
        </w:rPr>
      </w:pPr>
      <w:r w:rsidRPr="002E585E">
        <w:rPr>
          <w:rFonts w:ascii="Times New Roman" w:eastAsia="Calibri Light" w:hAnsi="Times New Roman" w:cs="Times New Roman"/>
          <w:sz w:val="22"/>
          <w:szCs w:val="22"/>
        </w:rPr>
        <w:t xml:space="preserve">„Tiekėjo </w:t>
      </w:r>
      <w:r>
        <w:rPr>
          <w:rFonts w:ascii="Times New Roman" w:eastAsia="Calibri Light" w:hAnsi="Times New Roman" w:cs="Times New Roman"/>
          <w:sz w:val="22"/>
          <w:szCs w:val="22"/>
        </w:rPr>
        <w:t>atitikties deklaracija</w:t>
      </w:r>
      <w:r w:rsidRPr="002E585E">
        <w:rPr>
          <w:rFonts w:ascii="Times New Roman" w:eastAsia="Calibri Light" w:hAnsi="Times New Roman" w:cs="Times New Roman"/>
          <w:sz w:val="22"/>
          <w:szCs w:val="22"/>
        </w:rPr>
        <w:t>“</w:t>
      </w:r>
    </w:p>
    <w:p w:rsidR="007B2CE7" w:rsidRDefault="007B2CE7" w:rsidP="007B2CE7">
      <w:pPr>
        <w:spacing w:line="240" w:lineRule="auto"/>
        <w:ind w:firstLine="0"/>
        <w:jc w:val="left"/>
        <w:rPr>
          <w:rFonts w:ascii="Times New Roman" w:hAnsi="Times New Roman" w:cs="Times New Roman"/>
          <w:i/>
          <w:sz w:val="22"/>
          <w:szCs w:val="22"/>
        </w:rPr>
      </w:pPr>
    </w:p>
    <w:p w:rsidR="007B2CE7" w:rsidRDefault="007B2CE7" w:rsidP="007B2CE7">
      <w:pPr>
        <w:spacing w:line="240" w:lineRule="auto"/>
        <w:ind w:firstLine="0"/>
        <w:jc w:val="left"/>
        <w:rPr>
          <w:rFonts w:ascii="Times New Roman" w:hAnsi="Times New Roman" w:cs="Times New Roman"/>
          <w:i/>
          <w:sz w:val="22"/>
          <w:szCs w:val="22"/>
        </w:rPr>
      </w:pPr>
    </w:p>
    <w:p w:rsidR="007B2CE7" w:rsidRPr="00C210FE" w:rsidRDefault="007B2CE7" w:rsidP="007B2CE7">
      <w:pPr>
        <w:spacing w:line="240" w:lineRule="auto"/>
        <w:ind w:firstLine="0"/>
        <w:jc w:val="left"/>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C210FE" w:rsidRDefault="00C210FE" w:rsidP="007B2CE7">
      <w:pPr>
        <w:keepNext/>
        <w:keepLines/>
        <w:spacing w:before="120" w:line="240" w:lineRule="auto"/>
        <w:ind w:firstLine="0"/>
        <w:jc w:val="left"/>
        <w:outlineLvl w:val="1"/>
        <w:rPr>
          <w:rFonts w:ascii="Times New Roman" w:eastAsia="Calibri Light" w:hAnsi="Times New Roman" w:cs="Times New Roman"/>
          <w:sz w:val="22"/>
          <w:szCs w:val="22"/>
        </w:rPr>
      </w:pPr>
      <w:bookmarkStart w:id="44" w:name="_Toc133236851"/>
    </w:p>
    <w:bookmarkEnd w:id="44"/>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t xml:space="preserve">Pirkimo sąlygų </w:t>
      </w:r>
      <w:r w:rsidR="00C210FE">
        <w:rPr>
          <w:rFonts w:ascii="Times New Roman" w:hAnsi="Times New Roman" w:cs="Times New Roman"/>
          <w:sz w:val="22"/>
          <w:szCs w:val="22"/>
        </w:rPr>
        <w:t>9</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893" w:type="dxa"/>
        <w:tblInd w:w="421" w:type="dxa"/>
        <w:tblLayout w:type="fixed"/>
        <w:tblLook w:val="04A0" w:firstRow="1" w:lastRow="0" w:firstColumn="1" w:lastColumn="0" w:noHBand="0" w:noVBand="1"/>
      </w:tblPr>
      <w:tblGrid>
        <w:gridCol w:w="600"/>
        <w:gridCol w:w="2660"/>
        <w:gridCol w:w="3685"/>
        <w:gridCol w:w="2948"/>
      </w:tblGrid>
      <w:tr w:rsidR="009B4090" w:rsidRPr="009B199B" w:rsidTr="002E585E">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948"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948"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948"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948"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 xml:space="preserve">perkančiosios organizacijos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2E585E">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948" w:type="dxa"/>
            <w:hideMark/>
          </w:tcPr>
          <w:p w:rsidR="009B4090" w:rsidRPr="009B199B" w:rsidRDefault="009B4090" w:rsidP="006B0550">
            <w:pPr>
              <w:ind w:firstLine="34"/>
              <w:rPr>
                <w:iCs/>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w:t>
            </w:r>
            <w:r w:rsidR="009B4090" w:rsidRPr="009B199B">
              <w:rPr>
                <w:sz w:val="22"/>
                <w:szCs w:val="22"/>
              </w:rPr>
              <w:lastRenderedPageBreak/>
              <w:t>kurio bus sudaroma sutartis 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948" w:type="dxa"/>
            <w:hideMark/>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B315BC" w:rsidRPr="009B199B">
              <w:rPr>
                <w:rFonts w:eastAsia="Arial"/>
                <w:sz w:val="22"/>
                <w:szCs w:val="22"/>
              </w:rPr>
              <w:t xml:space="preserve">perkančiosios organizacijos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B315BC" w:rsidRPr="009B199B">
              <w:rPr>
                <w:rFonts w:eastAsia="Arial"/>
                <w:sz w:val="22"/>
                <w:szCs w:val="22"/>
              </w:rPr>
              <w:t xml:space="preserve">perkančiosios organizacijos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perkančiosios or</w:t>
            </w:r>
            <w:r w:rsidR="006178F4" w:rsidRPr="009B199B">
              <w:rPr>
                <w:rFonts w:eastAsia="Arial"/>
                <w:sz w:val="22"/>
                <w:szCs w:val="22"/>
              </w:rPr>
              <w:t xml:space="preserve">ganizacijos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948" w:type="dxa"/>
            <w:hideMark/>
          </w:tcPr>
          <w:p w:rsidR="009B4090" w:rsidRPr="009B199B" w:rsidRDefault="009B4090" w:rsidP="006B0550">
            <w:pPr>
              <w:ind w:firstLine="34"/>
              <w:rPr>
                <w:bCs/>
                <w:color w:val="7030A0"/>
                <w:sz w:val="22"/>
                <w:szCs w:val="22"/>
              </w:rPr>
            </w:pPr>
          </w:p>
        </w:tc>
      </w:tr>
      <w:tr w:rsidR="009B4090" w:rsidRPr="009B199B" w:rsidTr="002E585E">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948" w:type="dxa"/>
            <w:hideMark/>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3EEF2E65">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 xml:space="preserve">perkančioji organizacija </w:t>
            </w:r>
            <w:r w:rsidRPr="009B199B">
              <w:rPr>
                <w:sz w:val="22"/>
                <w:szCs w:val="22"/>
              </w:rPr>
              <w:t xml:space="preserve">turėjo raštu pranešti apie priimtą sprendimą </w:t>
            </w:r>
          </w:p>
        </w:tc>
        <w:tc>
          <w:tcPr>
            <w:tcW w:w="2948" w:type="dxa"/>
            <w:hideMark/>
          </w:tcPr>
          <w:p w:rsidR="009B4090" w:rsidRPr="009B199B" w:rsidRDefault="009B4090" w:rsidP="006B0550">
            <w:pPr>
              <w:ind w:firstLine="34"/>
              <w:rPr>
                <w:sz w:val="22"/>
                <w:szCs w:val="22"/>
              </w:rPr>
            </w:pPr>
          </w:p>
        </w:tc>
      </w:tr>
      <w:bookmarkEnd w:id="6"/>
    </w:tbl>
    <w:p w:rsidR="009B4090" w:rsidRDefault="009B4090" w:rsidP="009B4090">
      <w:pPr>
        <w:rPr>
          <w:rFonts w:ascii="Times New Roman" w:hAnsi="Times New Roman" w:cs="Times New Roman"/>
          <w:sz w:val="22"/>
          <w:szCs w:val="22"/>
        </w:rPr>
      </w:pPr>
    </w:p>
    <w:p w:rsidR="002B2DED" w:rsidRPr="009B199B" w:rsidRDefault="002B2DED" w:rsidP="002B2DED">
      <w:pPr>
        <w:jc w:val="center"/>
        <w:rPr>
          <w:rFonts w:ascii="Times New Roman" w:hAnsi="Times New Roman" w:cs="Times New Roman"/>
          <w:sz w:val="22"/>
          <w:szCs w:val="22"/>
        </w:rPr>
      </w:pPr>
      <w:r>
        <w:rPr>
          <w:rFonts w:ascii="Times New Roman" w:hAnsi="Times New Roman" w:cs="Times New Roman"/>
          <w:sz w:val="22"/>
          <w:szCs w:val="22"/>
        </w:rPr>
        <w:t>________________</w:t>
      </w:r>
    </w:p>
    <w:sectPr w:rsidR="002B2DED"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1D90" w:rsidRDefault="00AB1D90" w:rsidP="00D05666">
      <w:r>
        <w:separator/>
      </w:r>
    </w:p>
  </w:endnote>
  <w:endnote w:type="continuationSeparator" w:id="0">
    <w:p w:rsidR="00AB1D90" w:rsidRDefault="00AB1D90" w:rsidP="00D05666">
      <w:r>
        <w:continuationSeparator/>
      </w:r>
    </w:p>
  </w:endnote>
  <w:endnote w:type="continuationNotice" w:id="1">
    <w:p w:rsidR="00AB1D90" w:rsidRDefault="00AB1D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90" w:rsidRDefault="00AB1D90">
    <w:pPr>
      <w:pStyle w:val="Porat"/>
      <w:jc w:val="right"/>
    </w:pPr>
  </w:p>
  <w:p w:rsidR="00AB1D90" w:rsidRDefault="00AB1D9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AB1D90" w:rsidTr="0B831528">
      <w:tc>
        <w:tcPr>
          <w:tcW w:w="3600" w:type="dxa"/>
        </w:tcPr>
        <w:p w:rsidR="00AB1D90" w:rsidRDefault="00AB1D90" w:rsidP="0B831528">
          <w:pPr>
            <w:pStyle w:val="Antrats"/>
            <w:ind w:left="-115"/>
            <w:jc w:val="left"/>
          </w:pPr>
        </w:p>
      </w:tc>
      <w:tc>
        <w:tcPr>
          <w:tcW w:w="3600" w:type="dxa"/>
        </w:tcPr>
        <w:p w:rsidR="00AB1D90" w:rsidRDefault="00AB1D90" w:rsidP="0B831528">
          <w:pPr>
            <w:pStyle w:val="Antrats"/>
            <w:jc w:val="center"/>
          </w:pPr>
        </w:p>
      </w:tc>
      <w:tc>
        <w:tcPr>
          <w:tcW w:w="3600" w:type="dxa"/>
        </w:tcPr>
        <w:p w:rsidR="00AB1D90" w:rsidRDefault="00AB1D90" w:rsidP="0B831528">
          <w:pPr>
            <w:pStyle w:val="Antrats"/>
            <w:ind w:right="-115"/>
            <w:jc w:val="right"/>
          </w:pPr>
        </w:p>
      </w:tc>
    </w:tr>
  </w:tbl>
  <w:p w:rsidR="00AB1D90" w:rsidRDefault="00AB1D90"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AB1D90" w:rsidTr="0B831528">
      <w:tc>
        <w:tcPr>
          <w:tcW w:w="3600" w:type="dxa"/>
        </w:tcPr>
        <w:p w:rsidR="00AB1D90" w:rsidRDefault="00AB1D90" w:rsidP="0B831528">
          <w:pPr>
            <w:pStyle w:val="Antrats"/>
            <w:ind w:left="-115"/>
            <w:jc w:val="left"/>
          </w:pPr>
        </w:p>
      </w:tc>
      <w:tc>
        <w:tcPr>
          <w:tcW w:w="3600" w:type="dxa"/>
        </w:tcPr>
        <w:p w:rsidR="00AB1D90" w:rsidRDefault="00AB1D90" w:rsidP="0B831528">
          <w:pPr>
            <w:pStyle w:val="Antrats"/>
            <w:jc w:val="center"/>
          </w:pPr>
        </w:p>
      </w:tc>
      <w:tc>
        <w:tcPr>
          <w:tcW w:w="3600" w:type="dxa"/>
        </w:tcPr>
        <w:p w:rsidR="00AB1D90" w:rsidRDefault="00AB1D90" w:rsidP="0B831528">
          <w:pPr>
            <w:pStyle w:val="Antrats"/>
            <w:ind w:right="-115"/>
            <w:jc w:val="right"/>
          </w:pPr>
        </w:p>
      </w:tc>
    </w:tr>
  </w:tbl>
  <w:p w:rsidR="00AB1D90" w:rsidRDefault="00AB1D90"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1D90" w:rsidRDefault="00AB1D90" w:rsidP="00D05666">
      <w:r>
        <w:separator/>
      </w:r>
    </w:p>
  </w:footnote>
  <w:footnote w:type="continuationSeparator" w:id="0">
    <w:p w:rsidR="00AB1D90" w:rsidRDefault="00AB1D90" w:rsidP="00D05666">
      <w:r>
        <w:continuationSeparator/>
      </w:r>
    </w:p>
  </w:footnote>
  <w:footnote w:type="continuationNotice" w:id="1">
    <w:p w:rsidR="00AB1D90" w:rsidRDefault="00AB1D90">
      <w:pPr>
        <w:spacing w:line="240" w:lineRule="auto"/>
      </w:pPr>
    </w:p>
  </w:footnote>
  <w:footnote w:id="2">
    <w:p w:rsidR="00AB1D90" w:rsidRPr="001620D3" w:rsidRDefault="00AB1D90" w:rsidP="007B2CE7">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AB1D90" w:rsidRPr="001620D3" w:rsidRDefault="00AB1D90" w:rsidP="007B2CE7">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B1D90" w:rsidRPr="001620D3" w:rsidRDefault="00AB1D90" w:rsidP="007B2CE7">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B1D90" w:rsidRDefault="00AB1D90" w:rsidP="007B2CE7">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AB1D90" w:rsidRPr="001620D3" w:rsidRDefault="00AB1D90" w:rsidP="007B2CE7">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B1D90" w:rsidRPr="001620D3" w:rsidRDefault="00AB1D90" w:rsidP="007B2CE7">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B1D90" w:rsidRDefault="00AB1D90" w:rsidP="007B2CE7">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AB1D90" w:rsidRPr="001620D3" w:rsidRDefault="00AB1D90" w:rsidP="007B2CE7">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AB1D90" w:rsidRPr="001620D3" w:rsidRDefault="00AB1D90" w:rsidP="007B2CE7">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AB1D90" w:rsidRDefault="00AB1D90" w:rsidP="007B2CE7">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AB1D90" w:rsidRPr="008B21C3" w:rsidRDefault="00AB1D90">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A177A4">
          <w:rPr>
            <w:rFonts w:ascii="Times New Roman" w:hAnsi="Times New Roman" w:cs="Times New Roman"/>
            <w:noProof/>
            <w:sz w:val="22"/>
            <w:szCs w:val="22"/>
          </w:rPr>
          <w:t>3</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90" w:rsidRPr="00AD5E58" w:rsidRDefault="00AB1D90"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90" w:rsidRDefault="00AB1D90">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D90" w:rsidRDefault="00AB1D90">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1BEA1D0D"/>
    <w:multiLevelType w:val="hybridMultilevel"/>
    <w:tmpl w:val="638A04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20EC4221"/>
    <w:multiLevelType w:val="multilevel"/>
    <w:tmpl w:val="6EBECB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1">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A70A85"/>
    <w:multiLevelType w:val="multilevel"/>
    <w:tmpl w:val="69707F54"/>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nsid w:val="47F53D54"/>
    <w:multiLevelType w:val="hybridMultilevel"/>
    <w:tmpl w:val="7F3A71CC"/>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14">
    <w:nsid w:val="48B051A1"/>
    <w:multiLevelType w:val="hybridMultilevel"/>
    <w:tmpl w:val="50C86E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4AA71D8C"/>
    <w:multiLevelType w:val="hybridMultilevel"/>
    <w:tmpl w:val="92D0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nsid w:val="60142CCF"/>
    <w:multiLevelType w:val="hybridMultilevel"/>
    <w:tmpl w:val="3D30E2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86526EC"/>
    <w:multiLevelType w:val="hybridMultilevel"/>
    <w:tmpl w:val="C834F238"/>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A8472E"/>
    <w:multiLevelType w:val="hybridMultilevel"/>
    <w:tmpl w:val="D1C05A60"/>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6">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3"/>
  </w:num>
  <w:num w:numId="3">
    <w:abstractNumId w:val="11"/>
  </w:num>
  <w:num w:numId="4">
    <w:abstractNumId w:val="29"/>
  </w:num>
  <w:num w:numId="5">
    <w:abstractNumId w:val="7"/>
  </w:num>
  <w:num w:numId="6">
    <w:abstractNumId w:val="1"/>
  </w:num>
  <w:num w:numId="7">
    <w:abstractNumId w:val="12"/>
  </w:num>
  <w:num w:numId="8">
    <w:abstractNumId w:val="27"/>
  </w:num>
  <w:num w:numId="9">
    <w:abstractNumId w:val="26"/>
  </w:num>
  <w:num w:numId="10">
    <w:abstractNumId w:val="8"/>
  </w:num>
  <w:num w:numId="11">
    <w:abstractNumId w:val="10"/>
  </w:num>
  <w:num w:numId="12">
    <w:abstractNumId w:val="9"/>
  </w:num>
  <w:num w:numId="13">
    <w:abstractNumId w:val="21"/>
  </w:num>
  <w:num w:numId="14">
    <w:abstractNumId w:val="17"/>
  </w:num>
  <w:num w:numId="15">
    <w:abstractNumId w:val="16"/>
  </w:num>
  <w:num w:numId="16">
    <w:abstractNumId w:val="20"/>
  </w:num>
  <w:num w:numId="17">
    <w:abstractNumId w:val="24"/>
  </w:num>
  <w:num w:numId="18">
    <w:abstractNumId w:val="0"/>
  </w:num>
  <w:num w:numId="19">
    <w:abstractNumId w:val="4"/>
  </w:num>
  <w:num w:numId="20">
    <w:abstractNumId w:val="2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num>
  <w:num w:numId="25">
    <w:abstractNumId w:val="19"/>
  </w:num>
  <w:num w:numId="26">
    <w:abstractNumId w:val="14"/>
  </w:num>
  <w:num w:numId="27">
    <w:abstractNumId w:val="6"/>
  </w:num>
  <w:num w:numId="28">
    <w:abstractNumId w:val="25"/>
  </w:num>
  <w:num w:numId="29">
    <w:abstractNumId w:val="22"/>
  </w:num>
  <w:num w:numId="30">
    <w:abstractNumId w:val="13"/>
  </w:num>
  <w:num w:numId="3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2D"/>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0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4D"/>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ED"/>
    <w:rsid w:val="002B3F04"/>
    <w:rsid w:val="002B42DA"/>
    <w:rsid w:val="002B6B9E"/>
    <w:rsid w:val="002B7D13"/>
    <w:rsid w:val="002B7F80"/>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0C6"/>
    <w:rsid w:val="002F05C1"/>
    <w:rsid w:val="002F0663"/>
    <w:rsid w:val="002F0FBA"/>
    <w:rsid w:val="002F12E7"/>
    <w:rsid w:val="002F148F"/>
    <w:rsid w:val="002F1CB8"/>
    <w:rsid w:val="002F1CD9"/>
    <w:rsid w:val="002F3773"/>
    <w:rsid w:val="002F396F"/>
    <w:rsid w:val="002F44C0"/>
    <w:rsid w:val="002F536E"/>
    <w:rsid w:val="002F5B97"/>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BFA"/>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4756B"/>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AB4"/>
    <w:rsid w:val="00790D67"/>
    <w:rsid w:val="00790FAD"/>
    <w:rsid w:val="007912DE"/>
    <w:rsid w:val="00791E5B"/>
    <w:rsid w:val="00791FC9"/>
    <w:rsid w:val="00792E54"/>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CE7"/>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CB0"/>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47"/>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2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7A4"/>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1D90"/>
    <w:rsid w:val="00AB2DB9"/>
    <w:rsid w:val="00AB2E78"/>
    <w:rsid w:val="00AB380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96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F04"/>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C5"/>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458"/>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56B"/>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56B"/>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9241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6DA20D-C410-4BC5-AAF0-2963724AD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1906</TotalTime>
  <Pages>21</Pages>
  <Words>27077</Words>
  <Characters>15435</Characters>
  <Application>Microsoft Office Word</Application>
  <DocSecurity>0</DocSecurity>
  <Lines>128</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42428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21</cp:revision>
  <cp:lastPrinted>2021-11-02T20:49:00Z</cp:lastPrinted>
  <dcterms:created xsi:type="dcterms:W3CDTF">2024-01-24T09:08:00Z</dcterms:created>
  <dcterms:modified xsi:type="dcterms:W3CDTF">2026-07-15T06:33:00Z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